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A6" w:rsidRDefault="00C80FE4">
      <w:pPr>
        <w:pStyle w:val="Puesto"/>
      </w:pPr>
      <w:r>
        <w:t>CRITERIOS DE AUTORIZACIÓN DE EVALUACIÓN</w:t>
      </w:r>
    </w:p>
    <w:p w:rsidR="00306BA6" w:rsidRDefault="00186D30">
      <w:pPr>
        <w:pStyle w:val="Ttulo1"/>
      </w:pPr>
      <w:r>
        <w:t>DATOS DE CONTACTO Y LOGÍSTICA</w:t>
      </w:r>
    </w:p>
    <w:tbl>
      <w:tblPr>
        <w:tblStyle w:val="Tabladecuadrcula5oscura-nfasis1"/>
        <w:tblW w:w="10089" w:type="dxa"/>
        <w:tblLook w:val="0280" w:firstRow="0" w:lastRow="0" w:firstColumn="1" w:lastColumn="0" w:noHBand="1" w:noVBand="0"/>
        <w:tblDescription w:val="Resumen de detalles básicos de información del proyecto como el nombre del cliente y del proyecto."/>
      </w:tblPr>
      <w:tblGrid>
        <w:gridCol w:w="2972"/>
        <w:gridCol w:w="7117"/>
      </w:tblGrid>
      <w:tr w:rsidR="00186D3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186D30" w:rsidRPr="00186D30" w:rsidRDefault="00186D30" w:rsidP="009D40D1">
            <w:pPr>
              <w:rPr>
                <w:rFonts w:asciiTheme="majorHAnsi" w:hAnsiTheme="majorHAnsi" w:cstheme="majorHAnsi"/>
                <w:noProof/>
                <w:sz w:val="18"/>
              </w:rPr>
            </w:pPr>
            <w:r w:rsidRPr="00186D30">
              <w:rPr>
                <w:rFonts w:asciiTheme="majorHAnsi" w:hAnsiTheme="majorHAnsi" w:cstheme="majorHAnsi"/>
                <w:noProof/>
                <w:sz w:val="18"/>
              </w:rPr>
              <w:t>Nombre de empresa</w:t>
            </w:r>
          </w:p>
        </w:tc>
        <w:tc>
          <w:tcPr>
            <w:cnfStyle w:val="000010000000" w:firstRow="0" w:lastRow="0" w:firstColumn="0" w:lastColumn="0" w:oddVBand="1" w:evenVBand="0" w:oddHBand="0" w:evenHBand="0" w:firstRowFirstColumn="0" w:firstRowLastColumn="0" w:lastRowFirstColumn="0" w:lastRowLastColumn="0"/>
            <w:tcW w:w="3527" w:type="pct"/>
          </w:tcPr>
          <w:p w:rsidR="00186D30" w:rsidRPr="00186D30" w:rsidRDefault="00186D30" w:rsidP="009D40D1">
            <w:pPr>
              <w:rPr>
                <w:rFonts w:asciiTheme="majorHAnsi" w:hAnsiTheme="majorHAnsi" w:cstheme="majorHAnsi"/>
                <w:noProof/>
                <w:sz w:val="16"/>
              </w:rPr>
            </w:pPr>
          </w:p>
        </w:tc>
      </w:tr>
      <w:tr w:rsidR="00186D3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186D30" w:rsidRPr="00186D30" w:rsidRDefault="00186D30" w:rsidP="009D40D1">
            <w:pPr>
              <w:rPr>
                <w:rFonts w:asciiTheme="majorHAnsi" w:hAnsiTheme="majorHAnsi" w:cstheme="majorHAnsi"/>
                <w:noProof/>
                <w:sz w:val="18"/>
              </w:rPr>
            </w:pPr>
            <w:r w:rsidRPr="00186D30">
              <w:rPr>
                <w:rFonts w:asciiTheme="majorHAnsi" w:hAnsiTheme="majorHAnsi" w:cstheme="majorHAnsi"/>
                <w:noProof/>
                <w:sz w:val="18"/>
              </w:rPr>
              <w:t>Producto en evaluación</w:t>
            </w:r>
          </w:p>
        </w:tc>
        <w:tc>
          <w:tcPr>
            <w:cnfStyle w:val="000010000000" w:firstRow="0" w:lastRow="0" w:firstColumn="0" w:lastColumn="0" w:oddVBand="1" w:evenVBand="0" w:oddHBand="0" w:evenHBand="0" w:firstRowFirstColumn="0" w:firstRowLastColumn="0" w:lastRowFirstColumn="0" w:lastRowLastColumn="0"/>
            <w:tcW w:w="3527" w:type="pct"/>
          </w:tcPr>
          <w:p w:rsidR="00186D30" w:rsidRPr="00186D30" w:rsidRDefault="00186D30" w:rsidP="009D40D1">
            <w:pPr>
              <w:rPr>
                <w:rFonts w:asciiTheme="majorHAnsi" w:hAnsiTheme="majorHAnsi" w:cstheme="majorHAnsi"/>
                <w:noProof/>
                <w:sz w:val="16"/>
              </w:rPr>
            </w:pPr>
          </w:p>
        </w:tc>
      </w:tr>
      <w:tr w:rsidR="00186D3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186D30" w:rsidRPr="00186D30" w:rsidRDefault="00186D30" w:rsidP="00D344E6">
            <w:pPr>
              <w:rPr>
                <w:rFonts w:asciiTheme="majorHAnsi" w:hAnsiTheme="majorHAnsi" w:cstheme="majorHAnsi"/>
                <w:noProof/>
                <w:sz w:val="18"/>
              </w:rPr>
            </w:pPr>
            <w:r w:rsidRPr="00186D30">
              <w:rPr>
                <w:rFonts w:asciiTheme="majorHAnsi" w:hAnsiTheme="majorHAnsi" w:cstheme="majorHAnsi"/>
                <w:noProof/>
                <w:sz w:val="18"/>
              </w:rPr>
              <w:t xml:space="preserve">Número de unidades </w:t>
            </w:r>
            <w:r w:rsidR="00D344E6">
              <w:rPr>
                <w:rFonts w:asciiTheme="majorHAnsi" w:hAnsiTheme="majorHAnsi" w:cstheme="majorHAnsi"/>
                <w:noProof/>
                <w:sz w:val="18"/>
              </w:rPr>
              <w:t xml:space="preserve">(en caso de que corresponda) </w:t>
            </w:r>
            <w:r w:rsidR="009F7480">
              <w:rPr>
                <w:rFonts w:asciiTheme="majorHAnsi" w:hAnsiTheme="majorHAnsi" w:cstheme="majorHAnsi"/>
                <w:noProof/>
                <w:sz w:val="18"/>
              </w:rPr>
              <w:t>(2 o 3)</w:t>
            </w:r>
          </w:p>
        </w:tc>
        <w:tc>
          <w:tcPr>
            <w:cnfStyle w:val="000010000000" w:firstRow="0" w:lastRow="0" w:firstColumn="0" w:lastColumn="0" w:oddVBand="1" w:evenVBand="0" w:oddHBand="0" w:evenHBand="0" w:firstRowFirstColumn="0" w:firstRowLastColumn="0" w:lastRowFirstColumn="0" w:lastRowLastColumn="0"/>
            <w:tcW w:w="3527" w:type="pct"/>
          </w:tcPr>
          <w:p w:rsidR="00186D30" w:rsidRPr="00186D30" w:rsidRDefault="00186D30" w:rsidP="009D40D1">
            <w:pPr>
              <w:rPr>
                <w:rFonts w:asciiTheme="majorHAnsi" w:hAnsiTheme="majorHAnsi" w:cstheme="majorHAnsi"/>
                <w:noProof/>
                <w:sz w:val="16"/>
              </w:rPr>
            </w:pPr>
          </w:p>
        </w:tc>
      </w:tr>
      <w:tr w:rsidR="00186D3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186D30" w:rsidRPr="00186D30" w:rsidRDefault="00186D30" w:rsidP="009D40D1">
            <w:pPr>
              <w:rPr>
                <w:rFonts w:asciiTheme="majorHAnsi" w:hAnsiTheme="majorHAnsi" w:cstheme="majorHAnsi"/>
                <w:noProof/>
                <w:sz w:val="18"/>
              </w:rPr>
            </w:pPr>
            <w:r w:rsidRPr="00186D30">
              <w:rPr>
                <w:rFonts w:asciiTheme="majorHAnsi" w:hAnsiTheme="majorHAnsi" w:cstheme="majorHAnsi"/>
                <w:noProof/>
                <w:sz w:val="18"/>
              </w:rPr>
              <w:t>Fecha de entrega estimada</w:t>
            </w:r>
            <w:r w:rsidR="00D344E6">
              <w:rPr>
                <w:rFonts w:asciiTheme="majorHAnsi" w:hAnsiTheme="majorHAnsi" w:cstheme="majorHAnsi"/>
                <w:noProof/>
                <w:sz w:val="18"/>
              </w:rPr>
              <w:t xml:space="preserve"> (en caso de que corresponda) </w:t>
            </w:r>
          </w:p>
        </w:tc>
        <w:tc>
          <w:tcPr>
            <w:cnfStyle w:val="000010000000" w:firstRow="0" w:lastRow="0" w:firstColumn="0" w:lastColumn="0" w:oddVBand="1" w:evenVBand="0" w:oddHBand="0" w:evenHBand="0" w:firstRowFirstColumn="0" w:firstRowLastColumn="0" w:lastRowFirstColumn="0" w:lastRowLastColumn="0"/>
            <w:tcW w:w="3527" w:type="pct"/>
          </w:tcPr>
          <w:p w:rsidR="00186D30" w:rsidRPr="00186D30" w:rsidRDefault="00186D30" w:rsidP="009D40D1">
            <w:pPr>
              <w:rPr>
                <w:rFonts w:asciiTheme="majorHAnsi" w:hAnsiTheme="majorHAnsi" w:cstheme="majorHAnsi"/>
                <w:noProof/>
                <w:sz w:val="16"/>
              </w:rPr>
            </w:pPr>
          </w:p>
        </w:tc>
      </w:tr>
      <w:tr w:rsidR="00186D3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186D30" w:rsidRPr="00186D30" w:rsidRDefault="00186D30" w:rsidP="009D40D1">
            <w:pPr>
              <w:rPr>
                <w:rFonts w:asciiTheme="majorHAnsi" w:hAnsiTheme="majorHAnsi" w:cstheme="majorHAnsi"/>
                <w:noProof/>
                <w:sz w:val="18"/>
              </w:rPr>
            </w:pPr>
            <w:r w:rsidRPr="00186D30">
              <w:rPr>
                <w:rFonts w:asciiTheme="majorHAnsi" w:hAnsiTheme="majorHAnsi" w:cstheme="majorHAnsi"/>
                <w:noProof/>
                <w:sz w:val="18"/>
              </w:rPr>
              <w:t>Dirección de devolución del equipo</w:t>
            </w:r>
            <w:r w:rsidR="00D344E6">
              <w:rPr>
                <w:rFonts w:asciiTheme="majorHAnsi" w:hAnsiTheme="majorHAnsi" w:cstheme="majorHAnsi"/>
                <w:noProof/>
                <w:sz w:val="18"/>
              </w:rPr>
              <w:t xml:space="preserve"> (en caso de que corresponda) </w:t>
            </w:r>
          </w:p>
        </w:tc>
        <w:tc>
          <w:tcPr>
            <w:cnfStyle w:val="000010000000" w:firstRow="0" w:lastRow="0" w:firstColumn="0" w:lastColumn="0" w:oddVBand="1" w:evenVBand="0" w:oddHBand="0" w:evenHBand="0" w:firstRowFirstColumn="0" w:firstRowLastColumn="0" w:lastRowFirstColumn="0" w:lastRowLastColumn="0"/>
            <w:tcW w:w="3527" w:type="pct"/>
          </w:tcPr>
          <w:p w:rsidR="00186D30" w:rsidRPr="00186D30" w:rsidRDefault="00186D30" w:rsidP="009D40D1">
            <w:pPr>
              <w:rPr>
                <w:rFonts w:asciiTheme="majorHAnsi" w:hAnsiTheme="majorHAnsi" w:cstheme="majorHAnsi"/>
                <w:noProof/>
                <w:sz w:val="16"/>
              </w:rPr>
            </w:pPr>
          </w:p>
        </w:tc>
      </w:tr>
      <w:tr w:rsidR="009F748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9F7480" w:rsidRDefault="009F7480" w:rsidP="009D40D1">
            <w:pPr>
              <w:rPr>
                <w:rFonts w:asciiTheme="majorHAnsi" w:hAnsiTheme="majorHAnsi" w:cstheme="majorHAnsi"/>
                <w:noProof/>
                <w:sz w:val="18"/>
              </w:rPr>
            </w:pPr>
            <w:r>
              <w:rPr>
                <w:rFonts w:asciiTheme="majorHAnsi" w:hAnsiTheme="majorHAnsi" w:cstheme="majorHAnsi"/>
                <w:noProof/>
                <w:sz w:val="18"/>
              </w:rPr>
              <w:t xml:space="preserve">Cesión </w:t>
            </w:r>
            <w:r w:rsidR="00232622">
              <w:rPr>
                <w:rFonts w:asciiTheme="majorHAnsi" w:hAnsiTheme="majorHAnsi" w:cstheme="majorHAnsi"/>
                <w:noProof/>
                <w:sz w:val="18"/>
              </w:rPr>
              <w:t xml:space="preserve">temporal </w:t>
            </w:r>
            <w:r>
              <w:rPr>
                <w:rFonts w:asciiTheme="majorHAnsi" w:hAnsiTheme="majorHAnsi" w:cstheme="majorHAnsi"/>
                <w:noProof/>
                <w:sz w:val="18"/>
              </w:rPr>
              <w:t>de un equipo para ser  expuesto en la zona de exposición SI/NO</w:t>
            </w:r>
            <w:r w:rsidR="00D344E6">
              <w:rPr>
                <w:rFonts w:asciiTheme="majorHAnsi" w:hAnsiTheme="majorHAnsi" w:cstheme="majorHAnsi"/>
                <w:noProof/>
                <w:sz w:val="18"/>
              </w:rPr>
              <w:t xml:space="preserve"> </w:t>
            </w:r>
          </w:p>
          <w:p w:rsidR="00D344E6" w:rsidRPr="00186D30" w:rsidRDefault="00D344E6" w:rsidP="009D40D1">
            <w:pPr>
              <w:rPr>
                <w:rFonts w:asciiTheme="majorHAnsi" w:hAnsiTheme="majorHAnsi" w:cstheme="majorHAnsi"/>
                <w:noProof/>
                <w:sz w:val="18"/>
              </w:rPr>
            </w:pPr>
            <w:r>
              <w:rPr>
                <w:rFonts w:asciiTheme="majorHAnsi" w:hAnsiTheme="majorHAnsi" w:cstheme="majorHAnsi"/>
                <w:noProof/>
                <w:sz w:val="18"/>
              </w:rPr>
              <w:t>(en caso de que corresponda)</w:t>
            </w:r>
          </w:p>
        </w:tc>
        <w:tc>
          <w:tcPr>
            <w:cnfStyle w:val="000010000000" w:firstRow="0" w:lastRow="0" w:firstColumn="0" w:lastColumn="0" w:oddVBand="1" w:evenVBand="0" w:oddHBand="0" w:evenHBand="0" w:firstRowFirstColumn="0" w:firstRowLastColumn="0" w:lastRowFirstColumn="0" w:lastRowLastColumn="0"/>
            <w:tcW w:w="3527" w:type="pct"/>
          </w:tcPr>
          <w:p w:rsidR="009F7480" w:rsidRPr="00186D30" w:rsidRDefault="009F7480" w:rsidP="009F7480">
            <w:pPr>
              <w:jc w:val="center"/>
              <w:rPr>
                <w:rFonts w:asciiTheme="majorHAnsi" w:hAnsiTheme="majorHAnsi" w:cstheme="majorHAnsi"/>
                <w:noProof/>
              </w:rPr>
            </w:pPr>
          </w:p>
        </w:tc>
      </w:tr>
      <w:tr w:rsidR="00186D3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186D30" w:rsidRPr="00186D30" w:rsidRDefault="00186D30" w:rsidP="009D40D1">
            <w:pPr>
              <w:rPr>
                <w:rFonts w:asciiTheme="majorHAnsi" w:hAnsiTheme="majorHAnsi" w:cstheme="majorHAnsi"/>
                <w:noProof/>
                <w:sz w:val="18"/>
              </w:rPr>
            </w:pPr>
            <w:r w:rsidRPr="00186D30">
              <w:rPr>
                <w:rFonts w:asciiTheme="majorHAnsi" w:hAnsiTheme="majorHAnsi" w:cstheme="majorHAnsi"/>
                <w:noProof/>
                <w:sz w:val="18"/>
              </w:rPr>
              <w:t>Persona de contacto</w:t>
            </w:r>
          </w:p>
        </w:tc>
        <w:tc>
          <w:tcPr>
            <w:cnfStyle w:val="000010000000" w:firstRow="0" w:lastRow="0" w:firstColumn="0" w:lastColumn="0" w:oddVBand="1" w:evenVBand="0" w:oddHBand="0" w:evenHBand="0" w:firstRowFirstColumn="0" w:firstRowLastColumn="0" w:lastRowFirstColumn="0" w:lastRowLastColumn="0"/>
            <w:tcW w:w="3527" w:type="pct"/>
          </w:tcPr>
          <w:p w:rsidR="00186D30" w:rsidRPr="00186D30" w:rsidRDefault="00186D30" w:rsidP="009D40D1">
            <w:pPr>
              <w:rPr>
                <w:rFonts w:asciiTheme="majorHAnsi" w:hAnsiTheme="majorHAnsi" w:cstheme="majorHAnsi"/>
                <w:noProof/>
              </w:rPr>
            </w:pPr>
          </w:p>
        </w:tc>
      </w:tr>
      <w:tr w:rsidR="00186D3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186D30" w:rsidRPr="00186D30" w:rsidRDefault="00186D30" w:rsidP="009D40D1">
            <w:pPr>
              <w:rPr>
                <w:rFonts w:asciiTheme="majorHAnsi" w:hAnsiTheme="majorHAnsi" w:cstheme="majorHAnsi"/>
                <w:noProof/>
                <w:sz w:val="18"/>
              </w:rPr>
            </w:pPr>
            <w:r w:rsidRPr="00186D30">
              <w:rPr>
                <w:rFonts w:asciiTheme="majorHAnsi" w:hAnsiTheme="majorHAnsi" w:cstheme="majorHAnsi"/>
                <w:noProof/>
                <w:sz w:val="18"/>
              </w:rPr>
              <w:t>Número de contacto</w:t>
            </w:r>
          </w:p>
        </w:tc>
        <w:tc>
          <w:tcPr>
            <w:cnfStyle w:val="000010000000" w:firstRow="0" w:lastRow="0" w:firstColumn="0" w:lastColumn="0" w:oddVBand="1" w:evenVBand="0" w:oddHBand="0" w:evenHBand="0" w:firstRowFirstColumn="0" w:firstRowLastColumn="0" w:lastRowFirstColumn="0" w:lastRowLastColumn="0"/>
            <w:tcW w:w="3527" w:type="pct"/>
          </w:tcPr>
          <w:p w:rsidR="00186D30" w:rsidRPr="00186D30" w:rsidRDefault="00186D30" w:rsidP="009D40D1">
            <w:pPr>
              <w:rPr>
                <w:rFonts w:asciiTheme="majorHAnsi" w:hAnsiTheme="majorHAnsi" w:cstheme="majorHAnsi"/>
                <w:noProof/>
              </w:rPr>
            </w:pPr>
          </w:p>
        </w:tc>
      </w:tr>
      <w:tr w:rsidR="00186D30" w:rsidRPr="00186D30" w:rsidTr="00186D30">
        <w:trPr>
          <w:trHeight w:val="343"/>
        </w:trPr>
        <w:tc>
          <w:tcPr>
            <w:cnfStyle w:val="001000000000" w:firstRow="0" w:lastRow="0" w:firstColumn="1" w:lastColumn="0" w:oddVBand="0" w:evenVBand="0" w:oddHBand="0" w:evenHBand="0" w:firstRowFirstColumn="0" w:firstRowLastColumn="0" w:lastRowFirstColumn="0" w:lastRowLastColumn="0"/>
            <w:tcW w:w="1473" w:type="pct"/>
          </w:tcPr>
          <w:p w:rsidR="00186D30" w:rsidRPr="00186D30" w:rsidRDefault="00186D30" w:rsidP="009D40D1">
            <w:pPr>
              <w:rPr>
                <w:rFonts w:asciiTheme="majorHAnsi" w:hAnsiTheme="majorHAnsi" w:cstheme="majorHAnsi"/>
                <w:noProof/>
                <w:sz w:val="18"/>
              </w:rPr>
            </w:pPr>
            <w:r w:rsidRPr="00186D30">
              <w:rPr>
                <w:rFonts w:asciiTheme="majorHAnsi" w:hAnsiTheme="majorHAnsi" w:cstheme="majorHAnsi"/>
                <w:noProof/>
                <w:sz w:val="18"/>
              </w:rPr>
              <w:t>Email de contacto</w:t>
            </w:r>
          </w:p>
        </w:tc>
        <w:tc>
          <w:tcPr>
            <w:cnfStyle w:val="000010000000" w:firstRow="0" w:lastRow="0" w:firstColumn="0" w:lastColumn="0" w:oddVBand="1" w:evenVBand="0" w:oddHBand="0" w:evenHBand="0" w:firstRowFirstColumn="0" w:firstRowLastColumn="0" w:lastRowFirstColumn="0" w:lastRowLastColumn="0"/>
            <w:tcW w:w="3527" w:type="pct"/>
          </w:tcPr>
          <w:p w:rsidR="00186D30" w:rsidRPr="00186D30" w:rsidRDefault="00186D30" w:rsidP="009D40D1">
            <w:pPr>
              <w:rPr>
                <w:rFonts w:asciiTheme="majorHAnsi" w:hAnsiTheme="majorHAnsi" w:cstheme="majorHAnsi"/>
                <w:noProof/>
              </w:rPr>
            </w:pPr>
          </w:p>
        </w:tc>
      </w:tr>
    </w:tbl>
    <w:p w:rsidR="00306BA6" w:rsidRDefault="006B6303">
      <w:pPr>
        <w:pStyle w:val="Ttulo1"/>
      </w:pPr>
      <w:r>
        <w:t xml:space="preserve">Resumen de </w:t>
      </w:r>
      <w:r w:rsidR="00A01B0B">
        <w:t>documento</w:t>
      </w:r>
    </w:p>
    <w:p w:rsidR="00306BA6" w:rsidRDefault="00A01B0B" w:rsidP="00A01B0B">
      <w:r w:rsidRPr="00A01B0B">
        <w:rPr>
          <w:rFonts w:ascii="Arial" w:eastAsiaTheme="minorEastAsia" w:hAnsi="Arial"/>
          <w:noProof/>
          <w:color w:val="auto"/>
          <w:kern w:val="0"/>
          <w:sz w:val="18"/>
          <w:szCs w:val="18"/>
          <w:lang w:eastAsia="ja-JP"/>
        </w:rPr>
        <w:t>Este documento se debe completar con una descripción básica del producto</w:t>
      </w:r>
      <w:r w:rsidR="00D344E6">
        <w:rPr>
          <w:rFonts w:ascii="Arial" w:eastAsiaTheme="minorEastAsia" w:hAnsi="Arial"/>
          <w:noProof/>
          <w:color w:val="auto"/>
          <w:kern w:val="0"/>
          <w:sz w:val="18"/>
          <w:szCs w:val="18"/>
          <w:lang w:eastAsia="ja-JP"/>
        </w:rPr>
        <w:t>/aplicación</w:t>
      </w:r>
      <w:r w:rsidRPr="00A01B0B">
        <w:rPr>
          <w:rFonts w:ascii="Arial" w:eastAsiaTheme="minorEastAsia" w:hAnsi="Arial"/>
          <w:noProof/>
          <w:color w:val="auto"/>
          <w:kern w:val="0"/>
          <w:sz w:val="18"/>
          <w:szCs w:val="18"/>
          <w:lang w:eastAsia="ja-JP"/>
        </w:rPr>
        <w:t xml:space="preserve"> objeto de análisis y contempla los criterios de aceptación de la recepción, evaluación, devolución del producto,  y de publicación de los r</w:t>
      </w:r>
      <w:r w:rsidR="00590527">
        <w:rPr>
          <w:rFonts w:ascii="Arial" w:eastAsiaTheme="minorEastAsia" w:hAnsi="Arial"/>
          <w:noProof/>
          <w:color w:val="auto"/>
          <w:kern w:val="0"/>
          <w:sz w:val="18"/>
          <w:szCs w:val="18"/>
          <w:lang w:eastAsia="ja-JP"/>
        </w:rPr>
        <w:t xml:space="preserve">esultados en la web OrientaTech, según unos criterios de prueba técnicos y sociales : </w:t>
      </w:r>
      <w:hyperlink r:id="rId12" w:history="1">
        <w:r w:rsidR="00590527" w:rsidRPr="009A0BC3">
          <w:rPr>
            <w:rStyle w:val="Hipervnculo"/>
            <w:rFonts w:ascii="Arial" w:eastAsiaTheme="minorEastAsia" w:hAnsi="Arial"/>
            <w:noProof/>
            <w:kern w:val="0"/>
            <w:sz w:val="18"/>
            <w:szCs w:val="18"/>
            <w:lang w:eastAsia="ja-JP"/>
          </w:rPr>
          <w:t>http://www.orientatech.es/es/conocenos/criterios-de-prueba</w:t>
        </w:r>
      </w:hyperlink>
      <w:r w:rsidR="00590527">
        <w:rPr>
          <w:rFonts w:ascii="Arial" w:eastAsiaTheme="minorEastAsia" w:hAnsi="Arial"/>
          <w:noProof/>
          <w:color w:val="auto"/>
          <w:kern w:val="0"/>
          <w:sz w:val="18"/>
          <w:szCs w:val="18"/>
          <w:lang w:eastAsia="ja-JP"/>
        </w:rPr>
        <w:t xml:space="preserve"> </w:t>
      </w:r>
    </w:p>
    <w:p w:rsidR="00306BA6" w:rsidRDefault="006B6303">
      <w:pPr>
        <w:pStyle w:val="Ttulo1"/>
      </w:pPr>
      <w:r>
        <w:t xml:space="preserve">Descripción </w:t>
      </w:r>
      <w:r w:rsidR="00B56AC0">
        <w:t>básica</w:t>
      </w:r>
    </w:p>
    <w:p w:rsidR="00B56AC0" w:rsidRPr="00B56AC0" w:rsidRDefault="00B56AC0" w:rsidP="00B56AC0">
      <w:pPr>
        <w:pStyle w:val="Ttulo2"/>
      </w:pPr>
      <w:r w:rsidRPr="00B56AC0">
        <w:t>Descripción básica del producto</w:t>
      </w:r>
    </w:p>
    <w:tbl>
      <w:tblPr>
        <w:tblStyle w:val="Tabladesugerencias"/>
        <w:tblW w:w="5000" w:type="pct"/>
        <w:tblLook w:val="04A0" w:firstRow="1" w:lastRow="0" w:firstColumn="1" w:lastColumn="0" w:noHBand="0" w:noVBand="1"/>
      </w:tblPr>
      <w:tblGrid>
        <w:gridCol w:w="621"/>
        <w:gridCol w:w="9459"/>
      </w:tblGrid>
      <w:tr w:rsidR="00B56AC0" w:rsidRPr="00E645B6" w:rsidTr="009D40D1">
        <w:tc>
          <w:tcPr>
            <w:cnfStyle w:val="001000000000" w:firstRow="0" w:lastRow="0" w:firstColumn="1" w:lastColumn="0" w:oddVBand="0" w:evenVBand="0" w:oddHBand="0" w:evenHBand="0" w:firstRowFirstColumn="0" w:firstRowLastColumn="0" w:lastRowFirstColumn="0" w:lastRowLastColumn="0"/>
            <w:tcW w:w="308" w:type="pct"/>
          </w:tcPr>
          <w:p w:rsidR="00B56AC0" w:rsidRPr="006149E0" w:rsidRDefault="00B56AC0" w:rsidP="009D40D1">
            <w:pPr>
              <w:rPr>
                <w:noProof/>
                <w:lang w:val="es-ES"/>
              </w:rPr>
            </w:pPr>
          </w:p>
        </w:tc>
        <w:tc>
          <w:tcPr>
            <w:tcW w:w="4692" w:type="pct"/>
          </w:tcPr>
          <w:p w:rsidR="00B56AC0"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noProof/>
                <w:lang w:val="es-ES"/>
              </w:rPr>
            </w:pPr>
          </w:p>
          <w:p w:rsidR="00B56AC0" w:rsidRPr="006149E0"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noProof/>
                <w:lang w:val="es-ES"/>
              </w:rPr>
            </w:pPr>
          </w:p>
        </w:tc>
      </w:tr>
    </w:tbl>
    <w:p w:rsidR="00B56AC0" w:rsidRPr="006149E0" w:rsidRDefault="00B56AC0" w:rsidP="00B56AC0">
      <w:pPr>
        <w:rPr>
          <w:noProof/>
        </w:rPr>
      </w:pPr>
    </w:p>
    <w:p w:rsidR="00B56AC0" w:rsidRPr="00B56AC0" w:rsidRDefault="00B56AC0" w:rsidP="00B56AC0">
      <w:pPr>
        <w:pStyle w:val="Ttulo2"/>
      </w:pPr>
      <w:r w:rsidRPr="00B56AC0">
        <w:t>Equipamiento adicional necesario o recomendado</w:t>
      </w:r>
    </w:p>
    <w:tbl>
      <w:tblPr>
        <w:tblStyle w:val="Tabladesugerencias"/>
        <w:tblW w:w="5000" w:type="pct"/>
        <w:tblLook w:val="04A0" w:firstRow="1" w:lastRow="0" w:firstColumn="1" w:lastColumn="0" w:noHBand="0" w:noVBand="1"/>
      </w:tblPr>
      <w:tblGrid>
        <w:gridCol w:w="621"/>
        <w:gridCol w:w="9459"/>
      </w:tblGrid>
      <w:tr w:rsidR="00B56AC0" w:rsidRPr="00E645B6" w:rsidTr="009D40D1">
        <w:tc>
          <w:tcPr>
            <w:cnfStyle w:val="001000000000" w:firstRow="0" w:lastRow="0" w:firstColumn="1" w:lastColumn="0" w:oddVBand="0" w:evenVBand="0" w:oddHBand="0" w:evenHBand="0" w:firstRowFirstColumn="0" w:firstRowLastColumn="0" w:lastRowFirstColumn="0" w:lastRowLastColumn="0"/>
            <w:tcW w:w="308" w:type="pct"/>
          </w:tcPr>
          <w:p w:rsidR="00B56AC0" w:rsidRDefault="00B56AC0" w:rsidP="009D40D1"/>
        </w:tc>
        <w:tc>
          <w:tcPr>
            <w:tcW w:w="4692" w:type="pct"/>
          </w:tcPr>
          <w:p w:rsidR="00B56AC0"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lang w:val="es-ES"/>
              </w:rPr>
            </w:pPr>
          </w:p>
          <w:p w:rsidR="00B56AC0" w:rsidRPr="00B4138F"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lang w:val="es-ES"/>
              </w:rPr>
            </w:pPr>
          </w:p>
        </w:tc>
      </w:tr>
    </w:tbl>
    <w:p w:rsidR="00B56AC0" w:rsidRDefault="00B56AC0" w:rsidP="00B56AC0"/>
    <w:p w:rsidR="00B56AC0" w:rsidRPr="00BB5D4E" w:rsidRDefault="00B56AC0" w:rsidP="00B56AC0">
      <w:pPr>
        <w:pStyle w:val="Ttulo2"/>
        <w:rPr>
          <w:noProof/>
        </w:rPr>
      </w:pPr>
      <w:r>
        <w:rPr>
          <w:noProof/>
        </w:rPr>
        <w:t>De</w:t>
      </w:r>
      <w:r w:rsidRPr="00BB5D4E">
        <w:rPr>
          <w:noProof/>
        </w:rPr>
        <w:t>talles de distribuci</w:t>
      </w:r>
      <w:r>
        <w:rPr>
          <w:noProof/>
        </w:rPr>
        <w:t xml:space="preserve">ón y soporte </w:t>
      </w:r>
      <w:r w:rsidRPr="00BB5D4E">
        <w:rPr>
          <w:noProof/>
        </w:rPr>
        <w:t xml:space="preserve">(Precio, Servicio de asistencia, </w:t>
      </w:r>
      <w:r>
        <w:rPr>
          <w:noProof/>
        </w:rPr>
        <w:t>G</w:t>
      </w:r>
      <w:r w:rsidRPr="00BB5D4E">
        <w:rPr>
          <w:noProof/>
        </w:rPr>
        <w:t xml:space="preserve">arantia, </w:t>
      </w:r>
      <w:r>
        <w:rPr>
          <w:noProof/>
        </w:rPr>
        <w:t>D</w:t>
      </w:r>
      <w:r w:rsidRPr="00BB5D4E">
        <w:rPr>
          <w:noProof/>
        </w:rPr>
        <w:t>istribuidores)</w:t>
      </w:r>
    </w:p>
    <w:tbl>
      <w:tblPr>
        <w:tblStyle w:val="Tabladesugerencias"/>
        <w:tblW w:w="5000" w:type="pct"/>
        <w:tblLook w:val="04A0" w:firstRow="1" w:lastRow="0" w:firstColumn="1" w:lastColumn="0" w:noHBand="0" w:noVBand="1"/>
      </w:tblPr>
      <w:tblGrid>
        <w:gridCol w:w="621"/>
        <w:gridCol w:w="9459"/>
      </w:tblGrid>
      <w:tr w:rsidR="00B56AC0" w:rsidRPr="00E645B6" w:rsidTr="009D40D1">
        <w:tc>
          <w:tcPr>
            <w:cnfStyle w:val="001000000000" w:firstRow="0" w:lastRow="0" w:firstColumn="1" w:lastColumn="0" w:oddVBand="0" w:evenVBand="0" w:oddHBand="0" w:evenHBand="0" w:firstRowFirstColumn="0" w:firstRowLastColumn="0" w:lastRowFirstColumn="0" w:lastRowLastColumn="0"/>
            <w:tcW w:w="308" w:type="pct"/>
          </w:tcPr>
          <w:p w:rsidR="00B56AC0" w:rsidRPr="009F7480" w:rsidRDefault="00B56AC0" w:rsidP="009D40D1">
            <w:pPr>
              <w:rPr>
                <w:lang w:val="es-ES"/>
              </w:rPr>
            </w:pPr>
          </w:p>
        </w:tc>
        <w:tc>
          <w:tcPr>
            <w:tcW w:w="4692" w:type="pct"/>
          </w:tcPr>
          <w:p w:rsidR="00B56AC0"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lang w:val="es-ES"/>
              </w:rPr>
            </w:pPr>
          </w:p>
          <w:p w:rsidR="00B56AC0" w:rsidRPr="00B4138F"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lang w:val="es-ES"/>
              </w:rPr>
            </w:pPr>
          </w:p>
        </w:tc>
      </w:tr>
    </w:tbl>
    <w:p w:rsidR="00B56AC0" w:rsidRPr="00BB5D4E" w:rsidRDefault="00B56AC0" w:rsidP="00B56AC0">
      <w:pPr>
        <w:rPr>
          <w:rFonts w:ascii="Arial" w:hAnsi="Arial"/>
          <w:b/>
          <w:bCs/>
          <w:noProof/>
          <w:color w:val="5B9BD5"/>
          <w:sz w:val="24"/>
          <w:szCs w:val="24"/>
        </w:rPr>
      </w:pPr>
    </w:p>
    <w:p w:rsidR="00B56AC0" w:rsidRPr="00B56AC0" w:rsidRDefault="00B56AC0" w:rsidP="00B56AC0">
      <w:pPr>
        <w:pStyle w:val="Ttulo2"/>
      </w:pPr>
      <w:r w:rsidRPr="00B56AC0">
        <w:t>Detalles de entrega</w:t>
      </w:r>
      <w:r w:rsidR="00D344E6">
        <w:t xml:space="preserve"> </w:t>
      </w:r>
      <w:r w:rsidR="00D344E6">
        <w:rPr>
          <w:rFonts w:cstheme="majorHAnsi"/>
          <w:noProof/>
          <w:sz w:val="18"/>
        </w:rPr>
        <w:t>(en caso de que corresponda)</w:t>
      </w:r>
    </w:p>
    <w:tbl>
      <w:tblPr>
        <w:tblStyle w:val="Tabladesugerencias"/>
        <w:tblW w:w="5000" w:type="pct"/>
        <w:tblLook w:val="04A0" w:firstRow="1" w:lastRow="0" w:firstColumn="1" w:lastColumn="0" w:noHBand="0" w:noVBand="1"/>
      </w:tblPr>
      <w:tblGrid>
        <w:gridCol w:w="621"/>
        <w:gridCol w:w="9459"/>
      </w:tblGrid>
      <w:tr w:rsidR="00B56AC0" w:rsidRPr="00E645B6" w:rsidTr="009D40D1">
        <w:tc>
          <w:tcPr>
            <w:cnfStyle w:val="001000000000" w:firstRow="0" w:lastRow="0" w:firstColumn="1" w:lastColumn="0" w:oddVBand="0" w:evenVBand="0" w:oddHBand="0" w:evenHBand="0" w:firstRowFirstColumn="0" w:firstRowLastColumn="0" w:lastRowFirstColumn="0" w:lastRowLastColumn="0"/>
            <w:tcW w:w="308" w:type="pct"/>
          </w:tcPr>
          <w:p w:rsidR="00B56AC0" w:rsidRPr="00D344E6" w:rsidRDefault="00B56AC0" w:rsidP="009D40D1">
            <w:pPr>
              <w:rPr>
                <w:lang w:val="es-ES"/>
              </w:rPr>
            </w:pPr>
          </w:p>
        </w:tc>
        <w:tc>
          <w:tcPr>
            <w:tcW w:w="4692" w:type="pct"/>
          </w:tcPr>
          <w:p w:rsidR="00B56AC0"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lang w:val="es-ES"/>
              </w:rPr>
            </w:pPr>
          </w:p>
          <w:p w:rsidR="00B56AC0" w:rsidRPr="00B4138F"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lang w:val="es-ES"/>
              </w:rPr>
            </w:pPr>
          </w:p>
        </w:tc>
      </w:tr>
    </w:tbl>
    <w:p w:rsidR="00B56AC0" w:rsidRPr="00B56AC0" w:rsidRDefault="00B56AC0" w:rsidP="00B56AC0">
      <w:pPr>
        <w:pStyle w:val="Ttulo2"/>
      </w:pPr>
      <w:r w:rsidRPr="00B56AC0">
        <w:t>Otros datos de interés</w:t>
      </w:r>
    </w:p>
    <w:tbl>
      <w:tblPr>
        <w:tblStyle w:val="Tabladesugerencias"/>
        <w:tblW w:w="5000" w:type="pct"/>
        <w:tblLook w:val="04A0" w:firstRow="1" w:lastRow="0" w:firstColumn="1" w:lastColumn="0" w:noHBand="0" w:noVBand="1"/>
      </w:tblPr>
      <w:tblGrid>
        <w:gridCol w:w="621"/>
        <w:gridCol w:w="9459"/>
      </w:tblGrid>
      <w:tr w:rsidR="00B56AC0" w:rsidRPr="00E645B6" w:rsidTr="009D40D1">
        <w:tc>
          <w:tcPr>
            <w:cnfStyle w:val="001000000000" w:firstRow="0" w:lastRow="0" w:firstColumn="1" w:lastColumn="0" w:oddVBand="0" w:evenVBand="0" w:oddHBand="0" w:evenHBand="0" w:firstRowFirstColumn="0" w:firstRowLastColumn="0" w:lastRowFirstColumn="0" w:lastRowLastColumn="0"/>
            <w:tcW w:w="308" w:type="pct"/>
          </w:tcPr>
          <w:p w:rsidR="00B56AC0" w:rsidRPr="006149E0" w:rsidRDefault="00B56AC0" w:rsidP="009D40D1">
            <w:pPr>
              <w:rPr>
                <w:noProof/>
                <w:lang w:val="es-ES"/>
              </w:rPr>
            </w:pPr>
          </w:p>
        </w:tc>
        <w:tc>
          <w:tcPr>
            <w:tcW w:w="4692" w:type="pct"/>
          </w:tcPr>
          <w:p w:rsidR="00B56AC0"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noProof/>
                <w:lang w:val="es-ES"/>
              </w:rPr>
            </w:pPr>
          </w:p>
          <w:p w:rsidR="00B56AC0" w:rsidRPr="006149E0" w:rsidRDefault="00B56AC0" w:rsidP="009D40D1">
            <w:pPr>
              <w:pStyle w:val="Textodesugerencia"/>
              <w:cnfStyle w:val="000000000000" w:firstRow="0" w:lastRow="0" w:firstColumn="0" w:lastColumn="0" w:oddVBand="0" w:evenVBand="0" w:oddHBand="0" w:evenHBand="0" w:firstRowFirstColumn="0" w:firstRowLastColumn="0" w:lastRowFirstColumn="0" w:lastRowLastColumn="0"/>
              <w:rPr>
                <w:noProof/>
                <w:lang w:val="es-ES"/>
              </w:rPr>
            </w:pPr>
          </w:p>
        </w:tc>
      </w:tr>
    </w:tbl>
    <w:p w:rsidR="00B56AC0" w:rsidRDefault="00B56AC0" w:rsidP="00B56AC0"/>
    <w:p w:rsidR="00B56AC0" w:rsidRPr="00B56AC0" w:rsidRDefault="00B56AC0" w:rsidP="00B56AC0"/>
    <w:p w:rsidR="00306BA6" w:rsidRDefault="00B6589D" w:rsidP="008E50AA">
      <w:pPr>
        <w:pStyle w:val="Ttulo1"/>
        <w:spacing w:before="240"/>
        <w:ind w:left="142" w:right="142"/>
      </w:pPr>
      <w:r>
        <w:t>alcance tempora</w:t>
      </w:r>
      <w:r w:rsidR="002378FB">
        <w:t>l y funcional de las pruebas</w:t>
      </w:r>
    </w:p>
    <w:p w:rsidR="002378FB" w:rsidRPr="002378FB" w:rsidRDefault="002378FB" w:rsidP="00232622">
      <w:pPr>
        <w:jc w:val="both"/>
        <w:rPr>
          <w:rFonts w:ascii="Arial" w:eastAsiaTheme="minorEastAsia" w:hAnsi="Arial"/>
          <w:noProof/>
          <w:color w:val="auto"/>
          <w:kern w:val="0"/>
          <w:sz w:val="18"/>
          <w:szCs w:val="18"/>
          <w:lang w:eastAsia="ja-JP"/>
        </w:rPr>
      </w:pPr>
      <w:r w:rsidRPr="002378FB">
        <w:rPr>
          <w:rFonts w:ascii="Arial" w:eastAsiaTheme="minorEastAsia" w:hAnsi="Arial"/>
          <w:noProof/>
          <w:color w:val="auto"/>
          <w:kern w:val="0"/>
          <w:sz w:val="18"/>
          <w:szCs w:val="18"/>
          <w:lang w:eastAsia="ja-JP"/>
        </w:rPr>
        <w:t xml:space="preserve">Se prevé que la duración de las pruebas de evaluación del producto tengan una duración estimada de </w:t>
      </w:r>
      <w:r w:rsidR="004F2BA9">
        <w:rPr>
          <w:rFonts w:ascii="Arial" w:eastAsiaTheme="minorEastAsia" w:hAnsi="Arial"/>
          <w:noProof/>
          <w:color w:val="auto"/>
          <w:kern w:val="0"/>
          <w:sz w:val="18"/>
          <w:szCs w:val="18"/>
          <w:lang w:eastAsia="ja-JP"/>
        </w:rPr>
        <w:t>5</w:t>
      </w:r>
      <w:r w:rsidRPr="002378FB">
        <w:rPr>
          <w:rFonts w:ascii="Arial" w:eastAsiaTheme="minorEastAsia" w:hAnsi="Arial"/>
          <w:noProof/>
          <w:color w:val="auto"/>
          <w:kern w:val="0"/>
          <w:sz w:val="18"/>
          <w:szCs w:val="18"/>
          <w:lang w:eastAsia="ja-JP"/>
        </w:rPr>
        <w:t xml:space="preserve"> días para la verificación técnica y un mes de máximo epara la validación social. </w:t>
      </w:r>
    </w:p>
    <w:p w:rsidR="002378FB" w:rsidRPr="002378FB" w:rsidRDefault="002378FB" w:rsidP="00232622">
      <w:pPr>
        <w:jc w:val="both"/>
        <w:rPr>
          <w:rFonts w:ascii="Arial" w:eastAsiaTheme="minorEastAsia" w:hAnsi="Arial"/>
          <w:noProof/>
          <w:color w:val="auto"/>
          <w:kern w:val="0"/>
          <w:sz w:val="18"/>
          <w:szCs w:val="18"/>
          <w:lang w:eastAsia="ja-JP"/>
        </w:rPr>
      </w:pPr>
      <w:r w:rsidRPr="002378FB">
        <w:rPr>
          <w:rFonts w:ascii="Arial" w:eastAsiaTheme="minorEastAsia" w:hAnsi="Arial"/>
          <w:noProof/>
          <w:color w:val="auto"/>
          <w:kern w:val="0"/>
          <w:sz w:val="18"/>
          <w:szCs w:val="18"/>
          <w:lang w:eastAsia="ja-JP"/>
        </w:rPr>
        <w:t xml:space="preserve">La fecha límite de devolución del producto se estima por tanto en el plazo de </w:t>
      </w:r>
      <w:r w:rsidR="004F2BA9">
        <w:rPr>
          <w:rFonts w:ascii="Arial" w:eastAsiaTheme="minorEastAsia" w:hAnsi="Arial"/>
          <w:noProof/>
          <w:color w:val="auto"/>
          <w:kern w:val="0"/>
          <w:sz w:val="18"/>
          <w:szCs w:val="18"/>
          <w:lang w:eastAsia="ja-JP"/>
        </w:rPr>
        <w:t>5</w:t>
      </w:r>
      <w:r w:rsidRPr="002378FB">
        <w:rPr>
          <w:rFonts w:ascii="Arial" w:eastAsiaTheme="minorEastAsia" w:hAnsi="Arial"/>
          <w:noProof/>
          <w:color w:val="auto"/>
          <w:kern w:val="0"/>
          <w:sz w:val="18"/>
          <w:szCs w:val="18"/>
          <w:lang w:eastAsia="ja-JP"/>
        </w:rPr>
        <w:t xml:space="preserve"> dias y un mes, tras  la recepción del equipo por parte de TECSOS, esto engloba el periodo de verificación técnica y el periodo de validación social, no obstante este periodo puede ser modificado previo acuerdo de las dos partes.</w:t>
      </w:r>
    </w:p>
    <w:p w:rsidR="002378FB" w:rsidRPr="002378FB" w:rsidRDefault="002378FB" w:rsidP="002378FB"/>
    <w:p w:rsidR="00306BA6" w:rsidRDefault="002378FB" w:rsidP="008E50AA">
      <w:pPr>
        <w:pStyle w:val="Ttulo1"/>
        <w:spacing w:before="240"/>
        <w:ind w:left="142" w:right="142"/>
      </w:pPr>
      <w:r>
        <w:t>criterios de autorización</w:t>
      </w:r>
    </w:p>
    <w:p w:rsidR="003C7E95" w:rsidRDefault="003C7E95" w:rsidP="00232622">
      <w:pPr>
        <w:jc w:val="both"/>
        <w:rPr>
          <w:rFonts w:ascii="Arial" w:eastAsiaTheme="minorEastAsia" w:hAnsi="Arial"/>
          <w:noProof/>
          <w:color w:val="auto"/>
          <w:kern w:val="0"/>
          <w:sz w:val="18"/>
          <w:szCs w:val="18"/>
          <w:lang w:eastAsia="ja-JP"/>
        </w:rPr>
      </w:pPr>
      <w:r w:rsidRPr="003C7E95">
        <w:rPr>
          <w:rFonts w:ascii="Arial" w:eastAsiaTheme="minorEastAsia" w:hAnsi="Arial"/>
          <w:noProof/>
          <w:color w:val="auto"/>
          <w:kern w:val="0"/>
          <w:sz w:val="18"/>
          <w:szCs w:val="18"/>
          <w:lang w:eastAsia="ja-JP"/>
        </w:rPr>
        <w:t>- TECSOS priorizará el análisis de las tecnologías más actuales no siendo objeto de análisis productos que no se encuentren en el mercado español o estén en fase de obsolescencia, ni productos en fase de desarrollo.</w:t>
      </w:r>
    </w:p>
    <w:p w:rsidR="003C7E95" w:rsidRPr="003C7E95" w:rsidRDefault="003C7E95" w:rsidP="00232622">
      <w:pPr>
        <w:jc w:val="both"/>
        <w:rPr>
          <w:rFonts w:ascii="Arial" w:eastAsiaTheme="minorEastAsia" w:hAnsi="Arial"/>
          <w:noProof/>
          <w:color w:val="auto"/>
          <w:kern w:val="0"/>
          <w:sz w:val="18"/>
          <w:szCs w:val="18"/>
          <w:lang w:eastAsia="ja-JP"/>
        </w:rPr>
      </w:pPr>
    </w:p>
    <w:p w:rsidR="003C7E95" w:rsidRDefault="003C7E95" w:rsidP="00232622">
      <w:pPr>
        <w:jc w:val="both"/>
        <w:rPr>
          <w:rFonts w:ascii="Arial" w:eastAsiaTheme="minorEastAsia" w:hAnsi="Arial"/>
          <w:noProof/>
          <w:color w:val="auto"/>
          <w:kern w:val="0"/>
          <w:sz w:val="18"/>
          <w:szCs w:val="18"/>
          <w:lang w:eastAsia="ja-JP"/>
        </w:rPr>
      </w:pPr>
      <w:r w:rsidRPr="003C7E95">
        <w:rPr>
          <w:rFonts w:ascii="Arial" w:eastAsiaTheme="minorEastAsia" w:hAnsi="Arial"/>
          <w:noProof/>
          <w:color w:val="auto"/>
          <w:kern w:val="0"/>
          <w:sz w:val="18"/>
          <w:szCs w:val="18"/>
          <w:lang w:eastAsia="ja-JP"/>
        </w:rPr>
        <w:t>- TECSOS no es una entidad certificadora, y por tanto no analizará el cumplimiento de normativas especificas por parte del fabricante, tan solo reflejará aquella normativa que el fabricante asegura cumplir.</w:t>
      </w:r>
    </w:p>
    <w:p w:rsidR="003C7E95" w:rsidRPr="003C7E95" w:rsidRDefault="003C7E95" w:rsidP="00232622">
      <w:pPr>
        <w:jc w:val="both"/>
        <w:rPr>
          <w:rFonts w:ascii="Arial" w:eastAsiaTheme="minorEastAsia" w:hAnsi="Arial"/>
          <w:noProof/>
          <w:color w:val="auto"/>
          <w:kern w:val="0"/>
          <w:sz w:val="18"/>
          <w:szCs w:val="18"/>
          <w:lang w:eastAsia="ja-JP"/>
        </w:rPr>
      </w:pPr>
    </w:p>
    <w:p w:rsidR="003C7E95" w:rsidRDefault="003C7E95" w:rsidP="00232622">
      <w:pPr>
        <w:jc w:val="both"/>
        <w:rPr>
          <w:rFonts w:ascii="Arial" w:eastAsiaTheme="minorEastAsia" w:hAnsi="Arial"/>
          <w:noProof/>
          <w:color w:val="auto"/>
          <w:kern w:val="0"/>
          <w:sz w:val="18"/>
          <w:szCs w:val="18"/>
          <w:lang w:eastAsia="ja-JP"/>
        </w:rPr>
      </w:pPr>
      <w:r w:rsidRPr="003C7E95">
        <w:rPr>
          <w:rFonts w:ascii="Arial" w:eastAsiaTheme="minorEastAsia" w:hAnsi="Arial"/>
          <w:noProof/>
          <w:color w:val="auto"/>
          <w:kern w:val="0"/>
          <w:sz w:val="18"/>
          <w:szCs w:val="18"/>
          <w:lang w:eastAsia="ja-JP"/>
        </w:rPr>
        <w:t xml:space="preserve">- Los resultados obtenidos tras el análisis del producto serán publicados en </w:t>
      </w:r>
      <w:r w:rsidR="00FD0E1F">
        <w:rPr>
          <w:rFonts w:ascii="Arial" w:eastAsiaTheme="minorEastAsia" w:hAnsi="Arial"/>
          <w:noProof/>
          <w:color w:val="auto"/>
          <w:kern w:val="0"/>
          <w:sz w:val="18"/>
          <w:szCs w:val="18"/>
          <w:lang w:eastAsia="ja-JP"/>
        </w:rPr>
        <w:t xml:space="preserve">la web </w:t>
      </w:r>
      <w:r w:rsidRPr="003C7E95">
        <w:rPr>
          <w:rFonts w:ascii="Arial" w:eastAsiaTheme="minorEastAsia" w:hAnsi="Arial"/>
          <w:noProof/>
          <w:color w:val="auto"/>
          <w:kern w:val="0"/>
          <w:sz w:val="18"/>
          <w:szCs w:val="18"/>
          <w:lang w:eastAsia="ja-JP"/>
        </w:rPr>
        <w:t>OrientaTech sin estar sujetos a modificaciones por parte de la empresa o de otros agentes una vez establecido un acuerdo por escrito, no obstante, los análisis serán puestos en conocimiento de las empresas y solo pretenden aportar una visión objetiva y constructiva que genere un valor añadido al usuario a la hora de su compra o adquisición.</w:t>
      </w:r>
    </w:p>
    <w:p w:rsidR="003C7E95" w:rsidRPr="003C7E95" w:rsidRDefault="003C7E95" w:rsidP="00232622">
      <w:pPr>
        <w:jc w:val="both"/>
        <w:rPr>
          <w:rFonts w:ascii="Arial" w:eastAsiaTheme="minorEastAsia" w:hAnsi="Arial"/>
          <w:noProof/>
          <w:color w:val="auto"/>
          <w:kern w:val="0"/>
          <w:sz w:val="18"/>
          <w:szCs w:val="18"/>
          <w:lang w:eastAsia="ja-JP"/>
        </w:rPr>
      </w:pPr>
    </w:p>
    <w:p w:rsidR="003C7E95" w:rsidRDefault="003C7E95" w:rsidP="00232622">
      <w:pPr>
        <w:jc w:val="both"/>
        <w:rPr>
          <w:rFonts w:ascii="Arial" w:eastAsiaTheme="minorEastAsia" w:hAnsi="Arial"/>
          <w:noProof/>
          <w:color w:val="auto"/>
          <w:kern w:val="0"/>
          <w:sz w:val="18"/>
          <w:szCs w:val="18"/>
          <w:lang w:eastAsia="ja-JP"/>
        </w:rPr>
      </w:pPr>
      <w:r w:rsidRPr="003C7E95">
        <w:rPr>
          <w:rFonts w:ascii="Arial" w:eastAsiaTheme="minorEastAsia" w:hAnsi="Arial"/>
          <w:noProof/>
          <w:color w:val="auto"/>
          <w:kern w:val="0"/>
          <w:sz w:val="18"/>
          <w:szCs w:val="18"/>
          <w:lang w:eastAsia="ja-JP"/>
        </w:rPr>
        <w:t>- Los productos serán enviados por la empresa a la dirección indicada por el personal de TECSOS y permanecerán en las instalaciones de TECSOS para su análisis durante un periodo establecido por ambas partes, tras la finalización de dicho periodo TECSOS se compromete a la devolución del producto mediante envío a la empresa.</w:t>
      </w:r>
    </w:p>
    <w:p w:rsidR="003C7E95" w:rsidRPr="003C7E95" w:rsidRDefault="003C7E95" w:rsidP="00232622">
      <w:pPr>
        <w:jc w:val="both"/>
        <w:rPr>
          <w:rFonts w:ascii="Arial" w:eastAsiaTheme="minorEastAsia" w:hAnsi="Arial"/>
          <w:noProof/>
          <w:color w:val="auto"/>
          <w:kern w:val="0"/>
          <w:sz w:val="18"/>
          <w:szCs w:val="18"/>
          <w:lang w:eastAsia="ja-JP"/>
        </w:rPr>
      </w:pPr>
    </w:p>
    <w:p w:rsidR="009F7480" w:rsidRDefault="003C7E95" w:rsidP="00232622">
      <w:pPr>
        <w:jc w:val="both"/>
        <w:rPr>
          <w:rFonts w:ascii="Arial" w:eastAsiaTheme="minorEastAsia" w:hAnsi="Arial"/>
          <w:noProof/>
          <w:color w:val="auto"/>
          <w:kern w:val="0"/>
          <w:sz w:val="18"/>
          <w:szCs w:val="18"/>
          <w:lang w:eastAsia="ja-JP"/>
        </w:rPr>
      </w:pPr>
      <w:r w:rsidRPr="003C7E95">
        <w:rPr>
          <w:rFonts w:ascii="Arial" w:eastAsiaTheme="minorEastAsia" w:hAnsi="Arial"/>
          <w:noProof/>
          <w:color w:val="auto"/>
          <w:kern w:val="0"/>
          <w:sz w:val="18"/>
          <w:szCs w:val="18"/>
          <w:lang w:eastAsia="ja-JP"/>
        </w:rPr>
        <w:t>- En el caso de realizarse pruebas externas en domicilios o asociaciones de usuarios estas serán puestas en conocimiento de</w:t>
      </w:r>
      <w:r w:rsidR="009F7480">
        <w:rPr>
          <w:rFonts w:ascii="Arial" w:eastAsiaTheme="minorEastAsia" w:hAnsi="Arial"/>
          <w:noProof/>
          <w:color w:val="auto"/>
          <w:kern w:val="0"/>
          <w:sz w:val="18"/>
          <w:szCs w:val="18"/>
          <w:lang w:eastAsia="ja-JP"/>
        </w:rPr>
        <w:t xml:space="preserve"> la empresa, tras la finalizació</w:t>
      </w:r>
      <w:r w:rsidRPr="003C7E95">
        <w:rPr>
          <w:rFonts w:ascii="Arial" w:eastAsiaTheme="minorEastAsia" w:hAnsi="Arial"/>
          <w:noProof/>
          <w:color w:val="auto"/>
          <w:kern w:val="0"/>
          <w:sz w:val="18"/>
          <w:szCs w:val="18"/>
          <w:lang w:eastAsia="ja-JP"/>
        </w:rPr>
        <w:t>n de dicho periodo de pruebas TECSOS se compromete a la devolución del producto mediante envío a la empresa.</w:t>
      </w:r>
      <w:r w:rsidR="009F7480" w:rsidRPr="009F7480">
        <w:rPr>
          <w:rFonts w:ascii="Arial" w:eastAsiaTheme="minorEastAsia" w:hAnsi="Arial"/>
          <w:noProof/>
          <w:color w:val="auto"/>
          <w:kern w:val="0"/>
          <w:sz w:val="18"/>
          <w:szCs w:val="18"/>
          <w:lang w:eastAsia="ja-JP"/>
        </w:rPr>
        <w:t xml:space="preserve"> </w:t>
      </w:r>
    </w:p>
    <w:p w:rsidR="003C7E95" w:rsidRPr="003C7E95" w:rsidRDefault="003C7E95" w:rsidP="00232622">
      <w:pPr>
        <w:jc w:val="both"/>
        <w:rPr>
          <w:rFonts w:ascii="Arial" w:eastAsiaTheme="minorEastAsia" w:hAnsi="Arial"/>
          <w:noProof/>
          <w:color w:val="auto"/>
          <w:kern w:val="0"/>
          <w:sz w:val="18"/>
          <w:szCs w:val="18"/>
          <w:lang w:eastAsia="ja-JP"/>
        </w:rPr>
      </w:pPr>
    </w:p>
    <w:p w:rsidR="003C7E95" w:rsidRDefault="003C7E95" w:rsidP="00232622">
      <w:pPr>
        <w:jc w:val="both"/>
        <w:rPr>
          <w:rFonts w:ascii="Arial" w:eastAsiaTheme="minorEastAsia" w:hAnsi="Arial"/>
          <w:noProof/>
          <w:color w:val="auto"/>
          <w:kern w:val="0"/>
          <w:sz w:val="18"/>
          <w:szCs w:val="18"/>
          <w:lang w:eastAsia="ja-JP"/>
        </w:rPr>
      </w:pPr>
      <w:r w:rsidRPr="003C7E95">
        <w:rPr>
          <w:rFonts w:ascii="Arial" w:eastAsiaTheme="minorEastAsia" w:hAnsi="Arial"/>
          <w:noProof/>
          <w:color w:val="auto"/>
          <w:kern w:val="0"/>
          <w:sz w:val="18"/>
          <w:szCs w:val="18"/>
          <w:lang w:eastAsia="ja-JP"/>
        </w:rPr>
        <w:t>- En los casos en los que el producto objeto del análisis sea un software o aplicación, la empresa se compromete a la cesión de una versión gratuita o con licencia activable durante el periodo objeto del análisis.</w:t>
      </w:r>
    </w:p>
    <w:p w:rsidR="009F7480" w:rsidRDefault="009F7480" w:rsidP="00232622">
      <w:pPr>
        <w:jc w:val="both"/>
        <w:rPr>
          <w:rFonts w:ascii="Arial" w:eastAsiaTheme="minorEastAsia" w:hAnsi="Arial"/>
          <w:noProof/>
          <w:color w:val="auto"/>
          <w:kern w:val="0"/>
          <w:sz w:val="18"/>
          <w:szCs w:val="18"/>
          <w:lang w:eastAsia="ja-JP"/>
        </w:rPr>
      </w:pPr>
    </w:p>
    <w:p w:rsidR="003C7E95" w:rsidRDefault="009F7480" w:rsidP="00232622">
      <w:pPr>
        <w:pStyle w:val="Prrafodelista"/>
        <w:numPr>
          <w:ilvl w:val="0"/>
          <w:numId w:val="5"/>
        </w:numPr>
        <w:ind w:left="142" w:hanging="142"/>
        <w:jc w:val="both"/>
      </w:pPr>
      <w:r w:rsidRPr="00232622">
        <w:rPr>
          <w:rFonts w:ascii="Arial" w:eastAsiaTheme="minorEastAsia" w:hAnsi="Arial"/>
          <w:noProof/>
          <w:color w:val="auto"/>
          <w:kern w:val="0"/>
          <w:sz w:val="18"/>
          <w:szCs w:val="18"/>
          <w:lang w:eastAsia="ja-JP"/>
        </w:rPr>
        <w:t>TECSO</w:t>
      </w:r>
      <w:r w:rsidR="00232622" w:rsidRPr="00232622">
        <w:rPr>
          <w:rFonts w:ascii="Arial" w:eastAsiaTheme="minorEastAsia" w:hAnsi="Arial"/>
          <w:noProof/>
          <w:color w:val="auto"/>
          <w:kern w:val="0"/>
          <w:sz w:val="18"/>
          <w:szCs w:val="18"/>
          <w:lang w:eastAsia="ja-JP"/>
        </w:rPr>
        <w:t>S</w:t>
      </w:r>
      <w:r w:rsidRPr="00232622">
        <w:rPr>
          <w:rFonts w:ascii="Arial" w:eastAsiaTheme="minorEastAsia" w:hAnsi="Arial"/>
          <w:noProof/>
          <w:color w:val="auto"/>
          <w:kern w:val="0"/>
          <w:sz w:val="18"/>
          <w:szCs w:val="18"/>
          <w:lang w:eastAsia="ja-JP"/>
        </w:rPr>
        <w:t xml:space="preserve"> dispondrá de una zona de exposici</w:t>
      </w:r>
      <w:r w:rsidR="00232622" w:rsidRPr="00232622">
        <w:rPr>
          <w:rFonts w:ascii="Arial" w:eastAsiaTheme="minorEastAsia" w:hAnsi="Arial"/>
          <w:noProof/>
          <w:color w:val="auto"/>
          <w:kern w:val="0"/>
          <w:sz w:val="18"/>
          <w:szCs w:val="18"/>
          <w:lang w:eastAsia="ja-JP"/>
        </w:rPr>
        <w:t>ón permanente con los equipos analizados</w:t>
      </w:r>
      <w:r w:rsidR="00232622">
        <w:rPr>
          <w:rFonts w:ascii="Arial" w:eastAsiaTheme="minorEastAsia" w:hAnsi="Arial"/>
          <w:noProof/>
          <w:color w:val="auto"/>
          <w:kern w:val="0"/>
          <w:sz w:val="18"/>
          <w:szCs w:val="18"/>
          <w:lang w:eastAsia="ja-JP"/>
        </w:rPr>
        <w:t>,</w:t>
      </w:r>
      <w:r w:rsidR="00232622" w:rsidRPr="00232622">
        <w:rPr>
          <w:rFonts w:ascii="Arial" w:eastAsiaTheme="minorEastAsia" w:hAnsi="Arial"/>
          <w:noProof/>
          <w:color w:val="auto"/>
          <w:kern w:val="0"/>
          <w:sz w:val="18"/>
          <w:szCs w:val="18"/>
          <w:lang w:eastAsia="ja-JP"/>
        </w:rPr>
        <w:t xml:space="preserve"> que  </w:t>
      </w:r>
      <w:r w:rsidR="00232622">
        <w:rPr>
          <w:rFonts w:ascii="Arial" w:eastAsiaTheme="minorEastAsia" w:hAnsi="Arial"/>
          <w:noProof/>
          <w:color w:val="auto"/>
          <w:kern w:val="0"/>
          <w:sz w:val="18"/>
          <w:szCs w:val="18"/>
          <w:lang w:eastAsia="ja-JP"/>
        </w:rPr>
        <w:t>pone a disposición de</w:t>
      </w:r>
      <w:r w:rsidR="00232622" w:rsidRPr="00232622">
        <w:rPr>
          <w:rFonts w:ascii="Arial" w:eastAsiaTheme="minorEastAsia" w:hAnsi="Arial"/>
          <w:noProof/>
          <w:color w:val="auto"/>
          <w:kern w:val="0"/>
          <w:sz w:val="18"/>
          <w:szCs w:val="18"/>
          <w:lang w:eastAsia="ja-JP"/>
        </w:rPr>
        <w:t xml:space="preserve"> la empresa para que, </w:t>
      </w:r>
      <w:r w:rsidR="00232622">
        <w:rPr>
          <w:rFonts w:ascii="Arial" w:eastAsiaTheme="minorEastAsia" w:hAnsi="Arial"/>
          <w:noProof/>
          <w:color w:val="auto"/>
          <w:kern w:val="0"/>
          <w:sz w:val="18"/>
          <w:szCs w:val="18"/>
          <w:lang w:eastAsia="ja-JP"/>
        </w:rPr>
        <w:t xml:space="preserve">en el caso de estar interesado, se ceda temporalmente un equipo que sea mostrado en dicha zona de exposición.  El equipo será propiedad de la EMPRESA, que podrá recuperar o actualizar la muestra cuando considere. </w:t>
      </w:r>
    </w:p>
    <w:p w:rsidR="003C7E95" w:rsidRPr="003C7E95" w:rsidRDefault="003C7E95" w:rsidP="003C7E95"/>
    <w:p w:rsidR="00306BA6" w:rsidRDefault="003C7E95">
      <w:pPr>
        <w:pStyle w:val="Ttulo1"/>
      </w:pPr>
      <w:r>
        <w:lastRenderedPageBreak/>
        <w:t>autorización de evaluación</w:t>
      </w:r>
    </w:p>
    <w:p w:rsidR="003C7E95" w:rsidRDefault="002C74E6" w:rsidP="003C7E95">
      <w:pPr>
        <w:jc w:val="both"/>
        <w:rPr>
          <w:rFonts w:cstheme="minorHAnsi"/>
          <w:noProof/>
          <w:color w:val="404040"/>
        </w:rPr>
      </w:pPr>
      <w:sdt>
        <w:sdtPr>
          <w:rPr>
            <w:rFonts w:cstheme="minorHAnsi"/>
            <w:noProof/>
            <w:color w:val="404040"/>
          </w:rPr>
          <w:alias w:val="Nombre de la compañía"/>
          <w:tag w:val=""/>
          <w:id w:val="577571040"/>
          <w:placeholder>
            <w:docPart w:val="EE88C1FC72084D7E872068D04202EC8F"/>
          </w:placeholder>
          <w:showingPlcHdr/>
          <w:dataBinding w:prefixMappings="xmlns:ns0='http://schemas.openxmlformats.org/officeDocument/2006/extended-properties' " w:xpath="/ns0:Properties[1]/ns0:Company[1]" w:storeItemID="{6668398D-A668-4E3E-A5EB-62B293D839F1}"/>
          <w:text/>
        </w:sdtPr>
        <w:sdtEndPr/>
        <w:sdtContent>
          <w:r w:rsidR="003C7E95" w:rsidRPr="006149E0">
            <w:rPr>
              <w:noProof/>
            </w:rPr>
            <w:t>&lt;Su compañía&gt;</w:t>
          </w:r>
        </w:sdtContent>
      </w:sdt>
      <w:r w:rsidR="003C7E95" w:rsidRPr="00D734C4">
        <w:rPr>
          <w:rFonts w:cstheme="minorHAnsi"/>
          <w:noProof/>
          <w:color w:val="404040"/>
        </w:rPr>
        <w:t xml:space="preserve"> </w:t>
      </w:r>
      <w:r w:rsidR="003C7E95">
        <w:rPr>
          <w:rFonts w:cstheme="minorHAnsi"/>
          <w:noProof/>
          <w:color w:val="404040"/>
        </w:rPr>
        <w:t>proporcionará durante el periodo establecido</w:t>
      </w:r>
      <w:r w:rsidR="003C7E95" w:rsidRPr="00D734C4">
        <w:rPr>
          <w:rFonts w:cstheme="minorHAnsi"/>
          <w:noProof/>
          <w:color w:val="404040"/>
        </w:rPr>
        <w:t xml:space="preserve"> </w:t>
      </w:r>
      <w:r w:rsidR="009F7480">
        <w:rPr>
          <w:rFonts w:cstheme="minorHAnsi"/>
          <w:noProof/>
          <w:color w:val="404040"/>
        </w:rPr>
        <w:t xml:space="preserve">las unidades del </w:t>
      </w:r>
      <w:r w:rsidR="003C7E95">
        <w:rPr>
          <w:rFonts w:cstheme="minorHAnsi"/>
          <w:noProof/>
          <w:color w:val="404040"/>
        </w:rPr>
        <w:t xml:space="preserve"> producto</w:t>
      </w:r>
      <w:r w:rsidR="003C7E95" w:rsidRPr="00D734C4">
        <w:rPr>
          <w:rFonts w:cstheme="minorHAnsi"/>
          <w:noProof/>
          <w:color w:val="404040"/>
        </w:rPr>
        <w:t xml:space="preserve"> </w:t>
      </w:r>
      <w:r w:rsidR="003C7E95">
        <w:rPr>
          <w:rFonts w:cstheme="minorHAnsi"/>
          <w:noProof/>
          <w:color w:val="404040"/>
        </w:rPr>
        <w:t>objeto de análisis a la Fundación Tecnologías Sociales para su evaluación  aceptando los criterios y pruebas que en este documento y su anexo se establecen.</w:t>
      </w:r>
    </w:p>
    <w:p w:rsidR="001D450B" w:rsidRDefault="001D450B" w:rsidP="003C7E95">
      <w:pPr>
        <w:jc w:val="both"/>
        <w:rPr>
          <w:rFonts w:cstheme="minorHAnsi"/>
          <w:noProof/>
          <w:color w:val="404040"/>
        </w:rPr>
      </w:pPr>
    </w:p>
    <w:p w:rsidR="003C7E95" w:rsidRDefault="003C7E95" w:rsidP="003C7E95">
      <w:pPr>
        <w:rPr>
          <w:noProof/>
        </w:rPr>
      </w:pPr>
      <w:r w:rsidRPr="00D734C4">
        <w:rPr>
          <w:noProof/>
        </w:rPr>
        <w:t>Aprobado por:</w:t>
      </w:r>
    </w:p>
    <w:tbl>
      <w:tblPr>
        <w:tblW w:w="4864" w:type="pct"/>
        <w:tblCellMar>
          <w:left w:w="0" w:type="dxa"/>
          <w:right w:w="0" w:type="dxa"/>
        </w:tblCellMar>
        <w:tblLook w:val="04A0" w:firstRow="1" w:lastRow="0" w:firstColumn="1" w:lastColumn="0" w:noHBand="0" w:noVBand="1"/>
        <w:tblDescription w:val="Signature table"/>
      </w:tblPr>
      <w:tblGrid>
        <w:gridCol w:w="2472"/>
        <w:gridCol w:w="551"/>
        <w:gridCol w:w="177"/>
        <w:gridCol w:w="177"/>
        <w:gridCol w:w="1398"/>
        <w:gridCol w:w="300"/>
        <w:gridCol w:w="1926"/>
        <w:gridCol w:w="1185"/>
        <w:gridCol w:w="175"/>
        <w:gridCol w:w="1445"/>
      </w:tblGrid>
      <w:tr w:rsidR="003C7E95" w:rsidRPr="006149E0" w:rsidTr="009D40D1">
        <w:trPr>
          <w:trHeight w:val="1080"/>
        </w:trPr>
        <w:tc>
          <w:tcPr>
            <w:tcW w:w="1261" w:type="pct"/>
            <w:tcBorders>
              <w:bottom w:val="single" w:sz="8" w:space="0" w:color="404040" w:themeColor="text1" w:themeTint="BF"/>
            </w:tcBorders>
            <w:vAlign w:val="bottom"/>
          </w:tcPr>
          <w:p w:rsidR="003C7E95" w:rsidRPr="006149E0" w:rsidRDefault="003C7E95" w:rsidP="009D40D1">
            <w:pPr>
              <w:pStyle w:val="Sinespaciado"/>
              <w:rPr>
                <w:noProof/>
              </w:rPr>
            </w:pPr>
          </w:p>
        </w:tc>
        <w:tc>
          <w:tcPr>
            <w:tcW w:w="281" w:type="pct"/>
            <w:tcBorders>
              <w:bottom w:val="single" w:sz="8" w:space="0" w:color="404040" w:themeColor="text1" w:themeTint="BF"/>
            </w:tcBorders>
            <w:vAlign w:val="bottom"/>
          </w:tcPr>
          <w:p w:rsidR="003C7E95" w:rsidRPr="006149E0" w:rsidRDefault="003C7E95" w:rsidP="009D40D1">
            <w:pPr>
              <w:pStyle w:val="Sinespaciado"/>
              <w:rPr>
                <w:noProof/>
              </w:rPr>
            </w:pPr>
          </w:p>
        </w:tc>
        <w:tc>
          <w:tcPr>
            <w:tcW w:w="90" w:type="pct"/>
          </w:tcPr>
          <w:p w:rsidR="003C7E95" w:rsidRPr="006149E0" w:rsidRDefault="003C7E95" w:rsidP="009D40D1">
            <w:pPr>
              <w:pStyle w:val="Sinespaciado"/>
              <w:rPr>
                <w:noProof/>
              </w:rPr>
            </w:pPr>
          </w:p>
        </w:tc>
        <w:tc>
          <w:tcPr>
            <w:tcW w:w="90" w:type="pct"/>
            <w:vAlign w:val="bottom"/>
          </w:tcPr>
          <w:p w:rsidR="003C7E95" w:rsidRPr="006149E0" w:rsidRDefault="003C7E95" w:rsidP="009D40D1">
            <w:pPr>
              <w:pStyle w:val="Sinespaciado"/>
              <w:rPr>
                <w:noProof/>
              </w:rPr>
            </w:pPr>
          </w:p>
        </w:tc>
        <w:tc>
          <w:tcPr>
            <w:tcW w:w="713" w:type="pct"/>
            <w:tcBorders>
              <w:bottom w:val="single" w:sz="8" w:space="0" w:color="404040" w:themeColor="text1" w:themeTint="BF"/>
            </w:tcBorders>
            <w:vAlign w:val="bottom"/>
          </w:tcPr>
          <w:p w:rsidR="003C7E95" w:rsidRPr="006149E0" w:rsidRDefault="003C7E95" w:rsidP="009D40D1">
            <w:pPr>
              <w:pStyle w:val="Sinespaciado"/>
              <w:rPr>
                <w:noProof/>
              </w:rPr>
            </w:pPr>
          </w:p>
        </w:tc>
        <w:tc>
          <w:tcPr>
            <w:tcW w:w="153" w:type="pct"/>
            <w:vAlign w:val="bottom"/>
          </w:tcPr>
          <w:p w:rsidR="003C7E95" w:rsidRPr="006149E0" w:rsidRDefault="003C7E95" w:rsidP="009D40D1">
            <w:pPr>
              <w:pStyle w:val="Sinespaciado"/>
              <w:rPr>
                <w:noProof/>
              </w:rPr>
            </w:pPr>
          </w:p>
        </w:tc>
        <w:tc>
          <w:tcPr>
            <w:tcW w:w="982" w:type="pct"/>
            <w:tcBorders>
              <w:bottom w:val="single" w:sz="8" w:space="0" w:color="404040" w:themeColor="text1" w:themeTint="BF"/>
            </w:tcBorders>
            <w:vAlign w:val="bottom"/>
          </w:tcPr>
          <w:p w:rsidR="003C7E95" w:rsidRPr="006149E0" w:rsidRDefault="003C7E95" w:rsidP="009D40D1">
            <w:pPr>
              <w:pStyle w:val="Sinespaciado"/>
              <w:rPr>
                <w:noProof/>
              </w:rPr>
            </w:pPr>
          </w:p>
        </w:tc>
        <w:tc>
          <w:tcPr>
            <w:tcW w:w="604" w:type="pct"/>
            <w:tcBorders>
              <w:bottom w:val="single" w:sz="8" w:space="0" w:color="404040" w:themeColor="text1" w:themeTint="BF"/>
            </w:tcBorders>
            <w:vAlign w:val="bottom"/>
          </w:tcPr>
          <w:p w:rsidR="003C7E95" w:rsidRPr="006149E0" w:rsidRDefault="003C7E95" w:rsidP="009D40D1">
            <w:pPr>
              <w:pStyle w:val="Sinespaciado"/>
              <w:rPr>
                <w:noProof/>
              </w:rPr>
            </w:pPr>
          </w:p>
        </w:tc>
        <w:tc>
          <w:tcPr>
            <w:tcW w:w="89" w:type="pct"/>
            <w:vAlign w:val="bottom"/>
          </w:tcPr>
          <w:p w:rsidR="003C7E95" w:rsidRPr="006149E0" w:rsidRDefault="003C7E95" w:rsidP="009D40D1">
            <w:pPr>
              <w:pStyle w:val="Sinespaciado"/>
              <w:rPr>
                <w:noProof/>
              </w:rPr>
            </w:pPr>
          </w:p>
        </w:tc>
        <w:tc>
          <w:tcPr>
            <w:tcW w:w="739" w:type="pct"/>
            <w:tcBorders>
              <w:bottom w:val="single" w:sz="8" w:space="0" w:color="404040" w:themeColor="text1" w:themeTint="BF"/>
            </w:tcBorders>
            <w:vAlign w:val="bottom"/>
          </w:tcPr>
          <w:p w:rsidR="003C7E95" w:rsidRPr="006149E0" w:rsidRDefault="003C7E95" w:rsidP="009D40D1">
            <w:pPr>
              <w:pStyle w:val="Sinespaciado"/>
              <w:rPr>
                <w:noProof/>
              </w:rPr>
            </w:pPr>
          </w:p>
        </w:tc>
      </w:tr>
      <w:tr w:rsidR="003C7E95" w:rsidRPr="006149E0" w:rsidTr="009D40D1">
        <w:tc>
          <w:tcPr>
            <w:tcW w:w="1261" w:type="pct"/>
            <w:tcBorders>
              <w:top w:val="single" w:sz="8" w:space="0" w:color="404040" w:themeColor="text1" w:themeTint="BF"/>
            </w:tcBorders>
          </w:tcPr>
          <w:p w:rsidR="003C7E95" w:rsidRPr="006149E0" w:rsidRDefault="003C7E95" w:rsidP="003C7E95">
            <w:pPr>
              <w:jc w:val="both"/>
              <w:rPr>
                <w:noProof/>
              </w:rPr>
            </w:pPr>
            <w:r w:rsidRPr="003C7E95">
              <w:rPr>
                <w:rFonts w:cstheme="minorHAnsi"/>
                <w:noProof/>
                <w:color w:val="404040"/>
              </w:rPr>
              <w:t>Para</w:t>
            </w:r>
            <w:r>
              <w:rPr>
                <w:rFonts w:cstheme="minorHAnsi"/>
                <w:noProof/>
                <w:color w:val="404040"/>
              </w:rPr>
              <w:t xml:space="preserve"> Fundación Tecnologías Sociales</w:t>
            </w:r>
          </w:p>
        </w:tc>
        <w:tc>
          <w:tcPr>
            <w:tcW w:w="281" w:type="pct"/>
            <w:tcBorders>
              <w:top w:val="single" w:sz="8" w:space="0" w:color="404040" w:themeColor="text1" w:themeTint="BF"/>
            </w:tcBorders>
          </w:tcPr>
          <w:p w:rsidR="003C7E95" w:rsidRPr="006149E0" w:rsidRDefault="003C7E95" w:rsidP="009D40D1">
            <w:pPr>
              <w:rPr>
                <w:noProof/>
              </w:rPr>
            </w:pPr>
          </w:p>
        </w:tc>
        <w:tc>
          <w:tcPr>
            <w:tcW w:w="90" w:type="pct"/>
          </w:tcPr>
          <w:p w:rsidR="003C7E95" w:rsidRPr="006149E0" w:rsidRDefault="003C7E95" w:rsidP="009D40D1">
            <w:pPr>
              <w:rPr>
                <w:noProof/>
              </w:rPr>
            </w:pPr>
          </w:p>
        </w:tc>
        <w:tc>
          <w:tcPr>
            <w:tcW w:w="90" w:type="pct"/>
          </w:tcPr>
          <w:p w:rsidR="003C7E95" w:rsidRPr="006149E0" w:rsidRDefault="003C7E95" w:rsidP="009D40D1">
            <w:pPr>
              <w:rPr>
                <w:noProof/>
              </w:rPr>
            </w:pPr>
          </w:p>
        </w:tc>
        <w:tc>
          <w:tcPr>
            <w:tcW w:w="713" w:type="pct"/>
            <w:tcBorders>
              <w:top w:val="single" w:sz="8" w:space="0" w:color="404040" w:themeColor="text1" w:themeTint="BF"/>
            </w:tcBorders>
          </w:tcPr>
          <w:p w:rsidR="003C7E95" w:rsidRPr="006149E0" w:rsidRDefault="003C7E95" w:rsidP="003C7E95">
            <w:pPr>
              <w:jc w:val="both"/>
              <w:rPr>
                <w:noProof/>
              </w:rPr>
            </w:pPr>
            <w:r w:rsidRPr="003C7E95">
              <w:rPr>
                <w:rFonts w:cstheme="minorHAnsi"/>
                <w:noProof/>
                <w:color w:val="404040"/>
              </w:rPr>
              <w:t>Fecha</w:t>
            </w:r>
          </w:p>
        </w:tc>
        <w:tc>
          <w:tcPr>
            <w:tcW w:w="153" w:type="pct"/>
          </w:tcPr>
          <w:p w:rsidR="003C7E95" w:rsidRPr="006149E0" w:rsidRDefault="003C7E95" w:rsidP="009D40D1">
            <w:pPr>
              <w:spacing w:after="140"/>
              <w:rPr>
                <w:noProof/>
              </w:rPr>
            </w:pPr>
          </w:p>
        </w:tc>
        <w:tc>
          <w:tcPr>
            <w:tcW w:w="982" w:type="pct"/>
            <w:tcBorders>
              <w:top w:val="single" w:sz="8" w:space="0" w:color="404040" w:themeColor="text1" w:themeTint="BF"/>
            </w:tcBorders>
          </w:tcPr>
          <w:p w:rsidR="003C7E95" w:rsidRPr="006149E0" w:rsidRDefault="003C7E95" w:rsidP="009D40D1">
            <w:pPr>
              <w:spacing w:after="140"/>
              <w:rPr>
                <w:noProof/>
              </w:rPr>
            </w:pPr>
            <w:r w:rsidRPr="003C7E95">
              <w:rPr>
                <w:rFonts w:cstheme="minorHAnsi"/>
                <w:noProof/>
                <w:color w:val="404040"/>
              </w:rPr>
              <w:t xml:space="preserve">Para </w:t>
            </w:r>
            <w:sdt>
              <w:sdtPr>
                <w:rPr>
                  <w:rFonts w:cstheme="minorHAnsi"/>
                  <w:noProof/>
                  <w:color w:val="404040"/>
                </w:rPr>
                <w:alias w:val="Nombre de la compañía"/>
                <w:tag w:val=""/>
                <w:id w:val="-1118291408"/>
                <w:placeholder>
                  <w:docPart w:val="9C90C23BCB374397AF64E4C84F4D794C"/>
                </w:placeholder>
                <w:showingPlcHdr/>
                <w:dataBinding w:prefixMappings="xmlns:ns0='http://schemas.openxmlformats.org/officeDocument/2006/extended-properties' " w:xpath="/ns0:Properties[1]/ns0:Company[1]" w:storeItemID="{6668398D-A668-4E3E-A5EB-62B293D839F1}"/>
                <w:text/>
              </w:sdtPr>
              <w:sdtEndPr>
                <w:rPr>
                  <w:rFonts w:cstheme="minorBidi"/>
                  <w:color w:val="595959" w:themeColor="text1" w:themeTint="A6"/>
                </w:rPr>
              </w:sdtEndPr>
              <w:sdtContent>
                <w:r w:rsidRPr="003C7E95">
                  <w:rPr>
                    <w:rFonts w:cstheme="minorHAnsi"/>
                    <w:noProof/>
                    <w:color w:val="404040"/>
                  </w:rPr>
                  <w:t>&lt;Su compañía&gt;</w:t>
                </w:r>
              </w:sdtContent>
            </w:sdt>
          </w:p>
        </w:tc>
        <w:tc>
          <w:tcPr>
            <w:tcW w:w="604" w:type="pct"/>
            <w:tcBorders>
              <w:top w:val="single" w:sz="8" w:space="0" w:color="404040" w:themeColor="text1" w:themeTint="BF"/>
            </w:tcBorders>
          </w:tcPr>
          <w:p w:rsidR="003C7E95" w:rsidRPr="006149E0" w:rsidRDefault="003C7E95" w:rsidP="009D40D1">
            <w:pPr>
              <w:spacing w:after="140"/>
              <w:rPr>
                <w:noProof/>
              </w:rPr>
            </w:pPr>
          </w:p>
        </w:tc>
        <w:tc>
          <w:tcPr>
            <w:tcW w:w="89" w:type="pct"/>
          </w:tcPr>
          <w:p w:rsidR="003C7E95" w:rsidRPr="006149E0" w:rsidRDefault="003C7E95" w:rsidP="009D40D1">
            <w:pPr>
              <w:spacing w:after="140"/>
              <w:rPr>
                <w:noProof/>
              </w:rPr>
            </w:pPr>
          </w:p>
        </w:tc>
        <w:tc>
          <w:tcPr>
            <w:tcW w:w="739" w:type="pct"/>
            <w:tcBorders>
              <w:top w:val="single" w:sz="8" w:space="0" w:color="404040" w:themeColor="text1" w:themeTint="BF"/>
            </w:tcBorders>
          </w:tcPr>
          <w:p w:rsidR="003C7E95" w:rsidRPr="006149E0" w:rsidRDefault="003C7E95" w:rsidP="009D40D1">
            <w:pPr>
              <w:spacing w:after="140"/>
              <w:rPr>
                <w:noProof/>
              </w:rPr>
            </w:pPr>
            <w:r w:rsidRPr="003C7E95">
              <w:rPr>
                <w:rFonts w:cstheme="minorHAnsi"/>
                <w:noProof/>
                <w:color w:val="404040"/>
              </w:rPr>
              <w:t>Fecha</w:t>
            </w:r>
          </w:p>
        </w:tc>
      </w:tr>
    </w:tbl>
    <w:p w:rsidR="003C7E95" w:rsidRPr="006149E0" w:rsidRDefault="003C7E95" w:rsidP="003C7E95">
      <w:pPr>
        <w:rPr>
          <w:noProof/>
        </w:rPr>
      </w:pPr>
    </w:p>
    <w:p w:rsidR="001F7308" w:rsidRDefault="001F7308" w:rsidP="001F7308">
      <w:pPr>
        <w:jc w:val="both"/>
        <w:rPr>
          <w:rFonts w:cs="Calibri"/>
          <w:sz w:val="24"/>
          <w:szCs w:val="24"/>
        </w:rPr>
      </w:pPr>
    </w:p>
    <w:p w:rsidR="001F7308" w:rsidRDefault="001F7308" w:rsidP="001F7308">
      <w:pPr>
        <w:jc w:val="both"/>
        <w:rPr>
          <w:rFonts w:cs="Calibri"/>
          <w:sz w:val="24"/>
          <w:szCs w:val="24"/>
        </w:rPr>
      </w:pPr>
    </w:p>
    <w:p w:rsidR="001F7308" w:rsidRDefault="001F7308" w:rsidP="001F7308">
      <w:pPr>
        <w:jc w:val="both"/>
        <w:rPr>
          <w:rFonts w:cs="Calibri"/>
          <w:sz w:val="24"/>
          <w:szCs w:val="24"/>
        </w:rPr>
      </w:pPr>
    </w:p>
    <w:p w:rsidR="001F7308" w:rsidRDefault="001F7308" w:rsidP="001F7308">
      <w:pPr>
        <w:jc w:val="both"/>
        <w:rPr>
          <w:rFonts w:cs="Calibri"/>
          <w:sz w:val="24"/>
          <w:szCs w:val="24"/>
        </w:rPr>
      </w:pPr>
    </w:p>
    <w:p w:rsidR="001F7308" w:rsidRDefault="001F7308" w:rsidP="001F7308">
      <w:pPr>
        <w:jc w:val="both"/>
        <w:rPr>
          <w:rFonts w:cs="Calibri"/>
          <w:sz w:val="24"/>
          <w:szCs w:val="24"/>
        </w:rPr>
      </w:pPr>
    </w:p>
    <w:p w:rsidR="001F7308" w:rsidRDefault="001F7308" w:rsidP="001F7308">
      <w:pPr>
        <w:jc w:val="both"/>
        <w:rPr>
          <w:rFonts w:cs="Calibri"/>
          <w:sz w:val="24"/>
          <w:szCs w:val="24"/>
        </w:rPr>
      </w:pPr>
    </w:p>
    <w:p w:rsidR="001F7308" w:rsidRDefault="001F7308" w:rsidP="001F7308">
      <w:pPr>
        <w:jc w:val="both"/>
        <w:rPr>
          <w:rFonts w:cs="Calibri"/>
          <w:sz w:val="24"/>
          <w:szCs w:val="24"/>
        </w:rPr>
      </w:pPr>
    </w:p>
    <w:p w:rsidR="001F7308" w:rsidRDefault="001F7308" w:rsidP="001F7308">
      <w:pPr>
        <w:jc w:val="both"/>
        <w:rPr>
          <w:rFonts w:cs="Calibri"/>
          <w:kern w:val="0"/>
          <w:sz w:val="24"/>
          <w:szCs w:val="24"/>
        </w:rPr>
      </w:pPr>
      <w:bookmarkStart w:id="0" w:name="_GoBack"/>
      <w:bookmarkEnd w:id="0"/>
      <w:r>
        <w:rPr>
          <w:rFonts w:cs="Calibri"/>
          <w:sz w:val="24"/>
          <w:szCs w:val="24"/>
        </w:rPr>
        <w:t xml:space="preserve">Responsable: Identidad: Fundación Tecnologías Sociales - TECSOS - NIF: g83391409  Dir. postal: venida Reina Victoria, 26. 28003 Madrid Teléfono: 915353545   Correo elect: informacion@fundaciontecsos.es </w:t>
      </w:r>
    </w:p>
    <w:p w:rsidR="001F7308" w:rsidRDefault="001F7308" w:rsidP="001F7308">
      <w:pPr>
        <w:jc w:val="both"/>
        <w:rPr>
          <w:rFonts w:cs="Calibri"/>
          <w:sz w:val="24"/>
          <w:szCs w:val="24"/>
        </w:rPr>
      </w:pPr>
      <w:r>
        <w:rPr>
          <w:rFonts w:cs="Calibri"/>
          <w:sz w:val="24"/>
          <w:szCs w:val="24"/>
        </w:rPr>
        <w:t>“En nombre de la empresa tratamos la información que nos facilita con el fin de prestarles el servicio solicitado, realizar la facturación del mismo.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Fundación Tecnologías Sociales - TECSOS estamos tratando sus datos personales por tanto tiene derecho a acceder a sus datos personales, rectificar los datos inexactos o solicitar su supresión cuando los datos ya no sean necesarios.</w:t>
      </w:r>
    </w:p>
    <w:p w:rsidR="001F7308" w:rsidRDefault="001F7308" w:rsidP="001F7308">
      <w:pPr>
        <w:jc w:val="both"/>
        <w:rPr>
          <w:rFonts w:cs="Calibri"/>
          <w:sz w:val="24"/>
          <w:szCs w:val="24"/>
        </w:rPr>
      </w:pPr>
      <w:r>
        <w:rPr>
          <w:rFonts w:cs="Calibri"/>
          <w:sz w:val="24"/>
          <w:szCs w:val="24"/>
        </w:rPr>
        <w:t>Asimismo solicito su autorización para ofrecerle productos y servicios relacionados con los solicitados y fidelizarle como cliente.”</w:t>
      </w:r>
    </w:p>
    <w:p w:rsidR="001F7308" w:rsidRDefault="001F7308" w:rsidP="001F7308">
      <w:pPr>
        <w:keepNext/>
        <w:jc w:val="both"/>
        <w:rPr>
          <w:rFonts w:cs="Calibri"/>
          <w:color w:val="000000" w:themeColor="text1"/>
          <w:sz w:val="24"/>
          <w:szCs w:val="24"/>
        </w:rPr>
      </w:pPr>
      <w:r>
        <w:rPr>
          <w:rFonts w:ascii="Calibri" w:hAnsi="Calibri"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395605</wp:posOffset>
                </wp:positionH>
                <wp:positionV relativeFrom="paragraph">
                  <wp:posOffset>46990</wp:posOffset>
                </wp:positionV>
                <wp:extent cx="173355" cy="117475"/>
                <wp:effectExtent l="0" t="0" r="17145" b="15875"/>
                <wp:wrapNone/>
                <wp:docPr id="3" name="Rectángulo 3"/>
                <wp:cNvGraphicFramePr/>
                <a:graphic xmlns:a="http://schemas.openxmlformats.org/drawingml/2006/main">
                  <a:graphicData uri="http://schemas.microsoft.com/office/word/2010/wordprocessingShape">
                    <wps:wsp>
                      <wps:cNvSpPr/>
                      <wps:spPr>
                        <a:xfrm>
                          <a:off x="0" y="0"/>
                          <a:ext cx="118745" cy="806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05FF8E" id="Rectángulo 3" o:spid="_x0000_s1026" style="position:absolute;margin-left:31.15pt;margin-top:3.7pt;width:13.6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" fillcolor="white [3201]" strokecolor="#9d936f [3209]" strokeweight="2pt"/>
            </w:pict>
          </mc:Fallback>
        </mc:AlternateContent>
      </w:r>
      <w:r>
        <w:rPr>
          <w:rFonts w:cs="Calibri"/>
          <w:color w:val="000000" w:themeColor="text1"/>
          <w:sz w:val="24"/>
          <w:szCs w:val="24"/>
        </w:rPr>
        <w:t xml:space="preserve"> SI</w:t>
      </w:r>
    </w:p>
    <w:p w:rsidR="001F7308" w:rsidRDefault="001F7308" w:rsidP="001F7308">
      <w:pPr>
        <w:jc w:val="both"/>
        <w:rPr>
          <w:rFonts w:cs="Calibri"/>
          <w:color w:val="000000" w:themeColor="text1"/>
          <w:sz w:val="24"/>
          <w:szCs w:val="24"/>
        </w:rPr>
      </w:pPr>
      <w:r>
        <w:rPr>
          <w:rFonts w:ascii="Calibri" w:hAnsi="Calibri" w:cs="Times New Roman"/>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46990</wp:posOffset>
                </wp:positionV>
                <wp:extent cx="173355" cy="117475"/>
                <wp:effectExtent l="0" t="0" r="17145" b="15875"/>
                <wp:wrapNone/>
                <wp:docPr id="4" name="Rectángulo 4"/>
                <wp:cNvGraphicFramePr/>
                <a:graphic xmlns:a="http://schemas.openxmlformats.org/drawingml/2006/main">
                  <a:graphicData uri="http://schemas.microsoft.com/office/word/2010/wordprocessingShape">
                    <wps:wsp>
                      <wps:cNvSpPr/>
                      <wps:spPr>
                        <a:xfrm>
                          <a:off x="0" y="0"/>
                          <a:ext cx="118745" cy="806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9D3F2" id="Rectángulo 4" o:spid="_x0000_s1026" style="position:absolute;margin-left:31.1pt;margin-top:3.7pt;width:13.6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" fillcolor="white [3201]" strokecolor="#9d936f [3209]" strokeweight="2pt"/>
            </w:pict>
          </mc:Fallback>
        </mc:AlternateContent>
      </w:r>
      <w:r>
        <w:rPr>
          <w:rFonts w:cs="Calibri"/>
          <w:color w:val="000000" w:themeColor="text1"/>
          <w:sz w:val="24"/>
          <w:szCs w:val="24"/>
        </w:rPr>
        <w:t xml:space="preserve"> NO</w:t>
      </w:r>
    </w:p>
    <w:p w:rsidR="00306BA6" w:rsidRDefault="00306BA6"/>
    <w:sectPr w:rsidR="00306BA6" w:rsidSect="002378FB">
      <w:footerReference w:type="default" r:id="rId13"/>
      <w:headerReference w:type="first" r:id="rId14"/>
      <w:pgSz w:w="12240" w:h="15840" w:code="1"/>
      <w:pgMar w:top="1276" w:right="1080" w:bottom="851"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E6" w:rsidRDefault="002C74E6">
      <w:pPr>
        <w:spacing w:before="0" w:after="0"/>
      </w:pPr>
      <w:r>
        <w:separator/>
      </w:r>
    </w:p>
  </w:endnote>
  <w:endnote w:type="continuationSeparator" w:id="0">
    <w:p w:rsidR="002C74E6" w:rsidRDefault="002C74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A6" w:rsidRDefault="006B6303">
    <w:pPr>
      <w:pStyle w:val="Piedepgina"/>
    </w:pPr>
    <w:r>
      <w:t xml:space="preserve">Página </w:t>
    </w:r>
    <w:r>
      <w:fldChar w:fldCharType="begin"/>
    </w:r>
    <w:r>
      <w:instrText>page</w:instrText>
    </w:r>
    <w:r>
      <w:fldChar w:fldCharType="separate"/>
    </w:r>
    <w:r w:rsidR="001F730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E6" w:rsidRDefault="002C74E6">
      <w:pPr>
        <w:spacing w:before="0" w:after="0"/>
      </w:pPr>
      <w:r>
        <w:separator/>
      </w:r>
    </w:p>
  </w:footnote>
  <w:footnote w:type="continuationSeparator" w:id="0">
    <w:p w:rsidR="002C74E6" w:rsidRDefault="002C74E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040"/>
      <w:gridCol w:w="5040"/>
    </w:tblGrid>
    <w:tr w:rsidR="00306BA6">
      <w:tc>
        <w:tcPr>
          <w:tcW w:w="2500" w:type="pct"/>
          <w:vAlign w:val="bottom"/>
        </w:tcPr>
        <w:p w:rsidR="00306BA6" w:rsidRDefault="00C80FE4">
          <w:r>
            <w:t>Fundación Tecnologías Sociales</w:t>
          </w:r>
        </w:p>
        <w:p w:rsidR="00306BA6" w:rsidRDefault="00C80FE4">
          <w:r w:rsidRPr="00C80FE4">
            <w:rPr>
              <w:rFonts w:ascii="Arial" w:hAnsi="Arial" w:cs="Arial"/>
            </w:rPr>
            <w:t>Av</w:t>
          </w:r>
          <w:r>
            <w:rPr>
              <w:rFonts w:ascii="Arial" w:hAnsi="Arial" w:cs="Arial"/>
            </w:rPr>
            <w:t>.</w:t>
          </w:r>
          <w:r w:rsidRPr="00C80FE4">
            <w:rPr>
              <w:rFonts w:ascii="Arial" w:hAnsi="Arial" w:cs="Arial"/>
            </w:rPr>
            <w:t xml:space="preserve"> de la Reina Victoria 26, 1ª planta, 28003 Madrid</w:t>
          </w:r>
        </w:p>
        <w:p w:rsidR="00306BA6" w:rsidRDefault="006B6303" w:rsidP="00C80FE4">
          <w:pPr>
            <w:spacing w:after="0"/>
          </w:pPr>
          <w:r>
            <w:rPr>
              <w:rStyle w:val="Textoennegrita"/>
            </w:rPr>
            <w:t>Tel.</w:t>
          </w:r>
          <w:r>
            <w:t xml:space="preserve"> </w:t>
          </w:r>
          <w:r w:rsidR="00C80FE4" w:rsidRPr="00C80FE4">
            <w:rPr>
              <w:rFonts w:ascii="Arial" w:hAnsi="Arial" w:cs="Arial"/>
            </w:rPr>
            <w:t>913354572</w:t>
          </w:r>
          <w:r>
            <w:t xml:space="preserve">  </w:t>
          </w:r>
        </w:p>
      </w:tc>
      <w:sdt>
        <w:sdtPr>
          <w:rPr>
            <w:noProof/>
          </w:rPr>
          <w:alias w:val="Haga clic en el icono para reemplazar la imagen"/>
          <w:tag w:val="Haga clic en el icono para reemplazar la imagen"/>
          <w:id w:val="-479845841"/>
          <w:picture/>
        </w:sdtPr>
        <w:sdtEndPr/>
        <w:sdtContent>
          <w:tc>
            <w:tcPr>
              <w:tcW w:w="2500" w:type="pct"/>
              <w:vAlign w:val="bottom"/>
            </w:tcPr>
            <w:p w:rsidR="00306BA6" w:rsidRDefault="00C80FE4">
              <w:pPr>
                <w:pStyle w:val="Encabezado"/>
              </w:pPr>
              <w:r>
                <w:rPr>
                  <w:noProof/>
                </w:rPr>
                <w:drawing>
                  <wp:inline distT="0" distB="0" distL="0" distR="0" wp14:anchorId="0DAE88F0" wp14:editId="7BC823F8">
                    <wp:extent cx="1521226" cy="543598"/>
                    <wp:effectExtent l="0" t="0" r="317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8028" cy="574616"/>
                            </a:xfrm>
                            <a:prstGeom prst="rect">
                              <a:avLst/>
                            </a:prstGeom>
                          </pic:spPr>
                        </pic:pic>
                      </a:graphicData>
                    </a:graphic>
                  </wp:inline>
                </w:drawing>
              </w:r>
            </w:p>
          </w:tc>
        </w:sdtContent>
      </w:sdt>
    </w:tr>
  </w:tbl>
  <w:p w:rsidR="00306BA6" w:rsidRDefault="00306B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21"/>
    <w:multiLevelType w:val="hybridMultilevel"/>
    <w:tmpl w:val="DE4457E6"/>
    <w:lvl w:ilvl="0" w:tplc="98A2F1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C4E33"/>
    <w:multiLevelType w:val="hybridMultilevel"/>
    <w:tmpl w:val="64B6084A"/>
    <w:lvl w:ilvl="0" w:tplc="B5E6C8D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E77011"/>
    <w:multiLevelType w:val="hybridMultilevel"/>
    <w:tmpl w:val="E57C4182"/>
    <w:lvl w:ilvl="0" w:tplc="5324125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FD35C4"/>
    <w:multiLevelType w:val="hybridMultilevel"/>
    <w:tmpl w:val="A4FE337E"/>
    <w:lvl w:ilvl="0" w:tplc="E32A79A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7E5D71"/>
    <w:multiLevelType w:val="hybridMultilevel"/>
    <w:tmpl w:val="BFBE56B6"/>
    <w:lvl w:ilvl="0" w:tplc="DF622CE6">
      <w:start w:val="1"/>
      <w:numFmt w:val="bullet"/>
      <w:pStyle w:val="Listaconvietas"/>
      <w:lvlText w:val=""/>
      <w:lvlJc w:val="left"/>
      <w:pPr>
        <w:tabs>
          <w:tab w:val="num" w:pos="360"/>
        </w:tabs>
        <w:ind w:left="432" w:hanging="288"/>
      </w:pPr>
      <w:rPr>
        <w:rFonts w:ascii="Symbol" w:hAnsi="Symbol" w:hint="default"/>
        <w:color w:val="7E97A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E4"/>
    <w:rsid w:val="0007728D"/>
    <w:rsid w:val="000B3B13"/>
    <w:rsid w:val="000F59B2"/>
    <w:rsid w:val="00131431"/>
    <w:rsid w:val="00186D30"/>
    <w:rsid w:val="001D450B"/>
    <w:rsid w:val="001F7308"/>
    <w:rsid w:val="00232622"/>
    <w:rsid w:val="002378FB"/>
    <w:rsid w:val="002B6C13"/>
    <w:rsid w:val="002C74E6"/>
    <w:rsid w:val="00306BA6"/>
    <w:rsid w:val="003C7E95"/>
    <w:rsid w:val="003F75A8"/>
    <w:rsid w:val="00490276"/>
    <w:rsid w:val="004F2BA9"/>
    <w:rsid w:val="0050149D"/>
    <w:rsid w:val="00590527"/>
    <w:rsid w:val="0069067D"/>
    <w:rsid w:val="00696D3E"/>
    <w:rsid w:val="006B6303"/>
    <w:rsid w:val="007E7B83"/>
    <w:rsid w:val="008E50AA"/>
    <w:rsid w:val="009F7480"/>
    <w:rsid w:val="00A01B0B"/>
    <w:rsid w:val="00B56AC0"/>
    <w:rsid w:val="00B6589D"/>
    <w:rsid w:val="00B8790E"/>
    <w:rsid w:val="00C80FE4"/>
    <w:rsid w:val="00CD5260"/>
    <w:rsid w:val="00D344E6"/>
    <w:rsid w:val="00DB4283"/>
    <w:rsid w:val="00DF3C5B"/>
    <w:rsid w:val="00E42BCC"/>
    <w:rsid w:val="00E43CCB"/>
    <w:rsid w:val="00FD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06C3A4-1B51-4B26-8B8D-55693AC6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s-ES" w:eastAsia="es-E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Ttulo1">
    <w:name w:val="heading 1"/>
    <w:basedOn w:val="Normal"/>
    <w:next w:val="Normal"/>
    <w:link w:val="Ttulo1Car"/>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styleId="Ttulo2">
    <w:name w:val="heading 2"/>
    <w:basedOn w:val="Normal"/>
    <w:next w:val="Normal"/>
    <w:link w:val="Ttulo2Car"/>
    <w:uiPriority w:val="9"/>
    <w:unhideWhenUsed/>
    <w:qFormat/>
    <w:rsid w:val="00B56AC0"/>
    <w:pPr>
      <w:keepNext/>
      <w:keepLines/>
      <w:spacing w:after="0"/>
      <w:outlineLvl w:val="1"/>
    </w:pPr>
    <w:rPr>
      <w:rFonts w:asciiTheme="majorHAnsi" w:eastAsiaTheme="majorEastAsia" w:hAnsiTheme="majorHAnsi" w:cstheme="majorBidi"/>
      <w:color w:val="577188"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jc w:val="right"/>
    </w:pPr>
  </w:style>
  <w:style w:type="character" w:customStyle="1" w:styleId="EncabezadoCar">
    <w:name w:val="Encabezado Car"/>
    <w:basedOn w:val="Fuentedeprrafopredeter"/>
    <w:link w:val="Encabezado"/>
    <w:uiPriority w:val="99"/>
    <w:rPr>
      <w:kern w:val="20"/>
    </w:rPr>
  </w:style>
  <w:style w:type="paragraph" w:styleId="Piedepgina">
    <w:name w:val="footer"/>
    <w:basedOn w:val="Normal"/>
    <w:link w:val="PiedepginaC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PiedepginaCar">
    <w:name w:val="Pie de página Car"/>
    <w:basedOn w:val="Fuentedeprrafopredeter"/>
    <w:link w:val="Piedepgina"/>
    <w:uiPriority w:val="99"/>
    <w:rPr>
      <w:kern w:val="20"/>
    </w:rPr>
  </w:style>
  <w:style w:type="paragraph" w:styleId="Sinespaciado">
    <w:name w:val="No Spacing"/>
    <w:link w:val="SinespaciadoCar"/>
    <w:uiPriority w:val="36"/>
    <w:qFormat/>
    <w:pPr>
      <w:spacing w:before="0" w:after="0"/>
    </w:pPr>
  </w:style>
  <w:style w:type="character" w:styleId="Textoennegrita">
    <w:name w:val="Strong"/>
    <w:basedOn w:val="Fuentedeprrafopredeter"/>
    <w:uiPriority w:val="1"/>
    <w:unhideWhenUsed/>
    <w:qFormat/>
    <w:rPr>
      <w:b/>
      <w:bCs/>
    </w:rPr>
  </w:style>
  <w:style w:type="character" w:customStyle="1" w:styleId="SinespaciadoCar">
    <w:name w:val="Sin espaciado Car"/>
    <w:basedOn w:val="Fuentedeprrafopredeter"/>
    <w:link w:val="Sinespaciado"/>
    <w:uiPriority w:val="1"/>
  </w:style>
  <w:style w:type="table" w:styleId="Tablaconcuadrcula">
    <w:name w:val="Table Grid"/>
    <w:basedOn w:val="Tabla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PuestoCar">
    <w:name w:val="Puesto Car"/>
    <w:basedOn w:val="Fuentedeprrafopredeter"/>
    <w:link w:val="Puesto"/>
    <w:uiPriority w:val="10"/>
    <w:rPr>
      <w:rFonts w:asciiTheme="majorHAnsi" w:eastAsiaTheme="majorEastAsia" w:hAnsiTheme="majorHAnsi" w:cstheme="majorBidi"/>
      <w:caps/>
      <w:color w:val="7E97AD" w:themeColor="accent1"/>
      <w:kern w:val="28"/>
      <w:sz w:val="48"/>
      <w:szCs w:val="48"/>
    </w:rPr>
  </w:style>
  <w:style w:type="character" w:styleId="Textodelmarcadordeposicin">
    <w:name w:val="Placeholder Text"/>
    <w:basedOn w:val="Fuentedeprrafopredeter"/>
    <w:uiPriority w:val="99"/>
    <w:semiHidden/>
    <w:rPr>
      <w:color w:val="808080"/>
    </w:rPr>
  </w:style>
  <w:style w:type="paragraph" w:styleId="Cierre">
    <w:name w:val="Closing"/>
    <w:basedOn w:val="Normal"/>
    <w:link w:val="CierreCar"/>
    <w:uiPriority w:val="99"/>
    <w:unhideWhenUsed/>
    <w:pPr>
      <w:spacing w:before="600" w:after="80"/>
    </w:pPr>
  </w:style>
  <w:style w:type="character" w:customStyle="1" w:styleId="CierreCar">
    <w:name w:val="Cierre Car"/>
    <w:basedOn w:val="Fuentedeprrafopredeter"/>
    <w:link w:val="Cierre"/>
    <w:uiPriority w:val="99"/>
    <w:rPr>
      <w:kern w:val="20"/>
    </w:rPr>
  </w:style>
  <w:style w:type="table" w:customStyle="1" w:styleId="TabladeInformedeestado">
    <w:name w:val="Tabla de Informe de estado"/>
    <w:basedOn w:val="Tabla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Ttulo1Car">
    <w:name w:val="Título 1 Car"/>
    <w:basedOn w:val="Fuentedeprrafopredeter"/>
    <w:link w:val="Ttulo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table" w:customStyle="1" w:styleId="Tabladeproyecto">
    <w:name w:val="Tabla de proyecto"/>
    <w:basedOn w:val="Tablanormal"/>
    <w:uiPriority w:val="99"/>
    <w:rsid w:val="00186D30"/>
    <w:pPr>
      <w:spacing w:before="120" w:after="120"/>
    </w:pPr>
    <w:rPr>
      <w:rFonts w:eastAsiaTheme="minorEastAsia"/>
      <w:color w:val="404040" w:themeColor="text1" w:themeTint="BF"/>
      <w:sz w:val="18"/>
      <w:szCs w:val="18"/>
      <w:lang w:val="en-US" w:eastAsia="ja-JP"/>
    </w:rPr>
    <w:tblPr>
      <w:tblStyleColBandSize w:val="1"/>
      <w:tblBorders>
        <w:top w:val="single" w:sz="4" w:space="0" w:color="7E97AD" w:themeColor="accent1"/>
        <w:left w:val="single" w:sz="4" w:space="0" w:color="7E97AD" w:themeColor="accent1"/>
        <w:bottom w:val="single" w:sz="4" w:space="0" w:color="7E97AD" w:themeColor="accent1"/>
        <w:right w:val="single" w:sz="4" w:space="0" w:color="7E97AD" w:themeColor="accent1"/>
        <w:insideH w:val="single" w:sz="4" w:space="0" w:color="7E97AD" w:themeColor="accent1"/>
        <w:insideV w:val="single" w:sz="4" w:space="0" w:color="7E97AD" w:themeColor="accent1"/>
      </w:tblBorders>
      <w:tblCellMar>
        <w:left w:w="144" w:type="dxa"/>
        <w:right w:w="144" w:type="dxa"/>
      </w:tblCellMar>
    </w:tblPr>
    <w:tblStylePr w:type="firstRow">
      <w:pPr>
        <w:keepNext/>
        <w:wordWrap/>
      </w:pPr>
      <w:rPr>
        <w:b/>
      </w:rPr>
      <w:tblPr/>
      <w:tcPr>
        <w:shd w:val="clear" w:color="auto" w:fill="E5EAEE" w:themeFill="accent1" w:themeFillTint="33"/>
        <w:vAlign w:val="bottom"/>
      </w:tcPr>
    </w:tblStylePr>
    <w:tblStylePr w:type="lastRow">
      <w:rPr>
        <w:b/>
        <w:color w:val="FFFFFF" w:themeColor="background1"/>
      </w:rPr>
      <w:tblPr/>
      <w:tcPr>
        <w:shd w:val="clear" w:color="auto" w:fill="7E97AD" w:themeFill="accent1"/>
      </w:tcPr>
    </w:tblStylePr>
    <w:tblStylePr w:type="band1Vert">
      <w:rPr>
        <w:b/>
      </w:rPr>
      <w:tblPr/>
      <w:tcPr>
        <w:shd w:val="clear" w:color="auto" w:fill="E5EAEE" w:themeFill="accent1" w:themeFillTint="33"/>
      </w:tcPr>
    </w:tblStylePr>
  </w:style>
  <w:style w:type="table" w:styleId="Tabladecuadrcula5oscura-nfasis1">
    <w:name w:val="Grid Table 5 Dark Accent 1"/>
    <w:basedOn w:val="Tablanormal"/>
    <w:uiPriority w:val="50"/>
    <w:rsid w:val="00186D3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97A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97A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97A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97AD" w:themeFill="accent1"/>
      </w:tcPr>
    </w:tblStylePr>
    <w:tblStylePr w:type="band1Vert">
      <w:tblPr/>
      <w:tcPr>
        <w:shd w:val="clear" w:color="auto" w:fill="CBD5DE" w:themeFill="accent1" w:themeFillTint="66"/>
      </w:tcPr>
    </w:tblStylePr>
    <w:tblStylePr w:type="band1Horz">
      <w:tblPr/>
      <w:tcPr>
        <w:shd w:val="clear" w:color="auto" w:fill="CBD5DE" w:themeFill="accent1" w:themeFillTint="66"/>
      </w:tcPr>
    </w:tblStylePr>
  </w:style>
  <w:style w:type="character" w:customStyle="1" w:styleId="Ttulo2Car">
    <w:name w:val="Título 2 Car"/>
    <w:basedOn w:val="Fuentedeprrafopredeter"/>
    <w:link w:val="Ttulo2"/>
    <w:uiPriority w:val="9"/>
    <w:rsid w:val="00B56AC0"/>
    <w:rPr>
      <w:rFonts w:asciiTheme="majorHAnsi" w:eastAsiaTheme="majorEastAsia" w:hAnsiTheme="majorHAnsi" w:cstheme="majorBidi"/>
      <w:color w:val="577188" w:themeColor="accent1" w:themeShade="BF"/>
      <w:kern w:val="20"/>
      <w:sz w:val="26"/>
      <w:szCs w:val="26"/>
    </w:rPr>
  </w:style>
  <w:style w:type="table" w:customStyle="1" w:styleId="Tabladesugerencias">
    <w:name w:val="Tabla de sugerencias"/>
    <w:basedOn w:val="Tablanormal"/>
    <w:uiPriority w:val="99"/>
    <w:rsid w:val="00B56AC0"/>
    <w:pPr>
      <w:spacing w:before="0" w:after="0"/>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E5EAEE" w:themeFill="accent1" w:themeFillTint="33"/>
    </w:tcPr>
    <w:tblStylePr w:type="firstCol">
      <w:pPr>
        <w:wordWrap/>
        <w:jc w:val="center"/>
      </w:pPr>
    </w:tblStylePr>
  </w:style>
  <w:style w:type="paragraph" w:customStyle="1" w:styleId="Textodesugerencia">
    <w:name w:val="Texto de sugerencia"/>
    <w:basedOn w:val="Normal"/>
    <w:uiPriority w:val="99"/>
    <w:rsid w:val="00B56AC0"/>
    <w:pPr>
      <w:spacing w:before="0" w:after="160" w:line="264" w:lineRule="auto"/>
      <w:ind w:right="576"/>
    </w:pPr>
    <w:rPr>
      <w:rFonts w:eastAsiaTheme="minorEastAsia"/>
      <w:i/>
      <w:iCs/>
      <w:color w:val="7F7F7F" w:themeColor="text1" w:themeTint="80"/>
      <w:kern w:val="0"/>
      <w:sz w:val="16"/>
      <w:szCs w:val="16"/>
      <w:lang w:val="en-US" w:eastAsia="ja-JP"/>
    </w:rPr>
  </w:style>
  <w:style w:type="paragraph" w:styleId="Listaconvietas">
    <w:name w:val="List Bullet"/>
    <w:basedOn w:val="Normal"/>
    <w:uiPriority w:val="1"/>
    <w:unhideWhenUsed/>
    <w:qFormat/>
    <w:rsid w:val="002378FB"/>
    <w:pPr>
      <w:numPr>
        <w:numId w:val="1"/>
      </w:numPr>
      <w:spacing w:before="0" w:after="60" w:line="288" w:lineRule="auto"/>
    </w:pPr>
    <w:rPr>
      <w:rFonts w:eastAsiaTheme="minorEastAsia"/>
      <w:color w:val="404040" w:themeColor="text1" w:themeTint="BF"/>
      <w:kern w:val="0"/>
      <w:sz w:val="18"/>
      <w:szCs w:val="18"/>
      <w:lang w:val="en-US" w:eastAsia="ja-JP"/>
    </w:rPr>
  </w:style>
  <w:style w:type="paragraph" w:styleId="Prrafodelista">
    <w:name w:val="List Paragraph"/>
    <w:basedOn w:val="Normal"/>
    <w:uiPriority w:val="34"/>
    <w:qFormat/>
    <w:rsid w:val="009F7480"/>
    <w:pPr>
      <w:ind w:left="720"/>
      <w:contextualSpacing/>
    </w:pPr>
  </w:style>
  <w:style w:type="character" w:styleId="Hipervnculo">
    <w:name w:val="Hyperlink"/>
    <w:basedOn w:val="Fuentedeprrafopredeter"/>
    <w:uiPriority w:val="99"/>
    <w:unhideWhenUsed/>
    <w:rsid w:val="00590527"/>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rientatech.es/es/conocenos/criterios-de-prue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saga\AppData\Roaming\Microsoft\Plantillas\Informe%20del%20proyec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88C1FC72084D7E872068D04202EC8F"/>
        <w:category>
          <w:name w:val="General"/>
          <w:gallery w:val="placeholder"/>
        </w:category>
        <w:types>
          <w:type w:val="bbPlcHdr"/>
        </w:types>
        <w:behaviors>
          <w:behavior w:val="content"/>
        </w:behaviors>
        <w:guid w:val="{7D486B9C-0F2A-4E82-B017-7F92203120E9}"/>
      </w:docPartPr>
      <w:docPartBody>
        <w:p w:rsidR="005A7C64" w:rsidRDefault="00703D90" w:rsidP="00703D90">
          <w:pPr>
            <w:pStyle w:val="EE88C1FC72084D7E872068D04202EC8F"/>
          </w:pPr>
          <w:r w:rsidRPr="006149E0">
            <w:rPr>
              <w:noProof/>
            </w:rPr>
            <w:t>&lt;Su compañía&gt;</w:t>
          </w:r>
        </w:p>
      </w:docPartBody>
    </w:docPart>
    <w:docPart>
      <w:docPartPr>
        <w:name w:val="9C90C23BCB374397AF64E4C84F4D794C"/>
        <w:category>
          <w:name w:val="General"/>
          <w:gallery w:val="placeholder"/>
        </w:category>
        <w:types>
          <w:type w:val="bbPlcHdr"/>
        </w:types>
        <w:behaviors>
          <w:behavior w:val="content"/>
        </w:behaviors>
        <w:guid w:val="{80B7941E-EED6-4FB0-BEC6-216DBBC041E0}"/>
      </w:docPartPr>
      <w:docPartBody>
        <w:p w:rsidR="005A7C64" w:rsidRDefault="00703D90" w:rsidP="00703D90">
          <w:pPr>
            <w:pStyle w:val="9C90C23BCB374397AF64E4C84F4D794C"/>
          </w:pPr>
          <w:r w:rsidRPr="006149E0">
            <w:rPr>
              <w:noProof/>
            </w:rPr>
            <w:t>&lt;Su compañía&gt;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90"/>
    <w:rsid w:val="002A5EB5"/>
    <w:rsid w:val="003B1FFD"/>
    <w:rsid w:val="005406FB"/>
    <w:rsid w:val="005778AB"/>
    <w:rsid w:val="005A7C64"/>
    <w:rsid w:val="00703D90"/>
    <w:rsid w:val="00994483"/>
    <w:rsid w:val="00AC6512"/>
    <w:rsid w:val="00B30D33"/>
    <w:rsid w:val="00BE6C8E"/>
    <w:rsid w:val="00F40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3CE4FB67CE4ED4874E74320E7B14F0">
    <w:name w:val="EC3CE4FB67CE4ED4874E74320E7B14F0"/>
  </w:style>
  <w:style w:type="paragraph" w:customStyle="1" w:styleId="0924C16969C1489E97DD789D1A5DA91A">
    <w:name w:val="0924C16969C1489E97DD789D1A5DA91A"/>
  </w:style>
  <w:style w:type="paragraph" w:customStyle="1" w:styleId="D54BA9C0993548A3A52D203688CF0C88">
    <w:name w:val="D54BA9C0993548A3A52D203688CF0C88"/>
  </w:style>
  <w:style w:type="paragraph" w:customStyle="1" w:styleId="C72135ADF0E6428AA2DFE3F4F3BF9C4D">
    <w:name w:val="C72135ADF0E6428AA2DFE3F4F3BF9C4D"/>
  </w:style>
  <w:style w:type="paragraph" w:customStyle="1" w:styleId="CFBBDCBA4A0445089CD47C4ACF5F8C3A">
    <w:name w:val="CFBBDCBA4A0445089CD47C4ACF5F8C3A"/>
  </w:style>
  <w:style w:type="paragraph" w:customStyle="1" w:styleId="02172EDA45344A529FFFD0C560E7F706">
    <w:name w:val="02172EDA45344A529FFFD0C560E7F706"/>
    <w:rsid w:val="00703D90"/>
  </w:style>
  <w:style w:type="paragraph" w:customStyle="1" w:styleId="2BC0807418BB478FB68E6E8D52768D77">
    <w:name w:val="2BC0807418BB478FB68E6E8D52768D77"/>
    <w:rsid w:val="00703D90"/>
  </w:style>
  <w:style w:type="paragraph" w:customStyle="1" w:styleId="AB0943B6B3B74BB49DB400D9E3017248">
    <w:name w:val="AB0943B6B3B74BB49DB400D9E3017248"/>
    <w:rsid w:val="00703D90"/>
  </w:style>
  <w:style w:type="paragraph" w:customStyle="1" w:styleId="3FEB18B620EF46C2B5CB312BC61A639D">
    <w:name w:val="3FEB18B620EF46C2B5CB312BC61A639D"/>
    <w:rsid w:val="00703D90"/>
  </w:style>
  <w:style w:type="paragraph" w:customStyle="1" w:styleId="EE88C1FC72084D7E872068D04202EC8F">
    <w:name w:val="EE88C1FC72084D7E872068D04202EC8F"/>
    <w:rsid w:val="00703D90"/>
  </w:style>
  <w:style w:type="paragraph" w:customStyle="1" w:styleId="BCDFE58AA0EA44D08EAF09DC0DF7B2C0">
    <w:name w:val="BCDFE58AA0EA44D08EAF09DC0DF7B2C0"/>
    <w:rsid w:val="00703D90"/>
  </w:style>
  <w:style w:type="paragraph" w:customStyle="1" w:styleId="6670E12812DC4839AA8D06AF05CE64F0">
    <w:name w:val="6670E12812DC4839AA8D06AF05CE64F0"/>
    <w:rsid w:val="00703D90"/>
  </w:style>
  <w:style w:type="paragraph" w:customStyle="1" w:styleId="9C90C23BCB374397AF64E4C84F4D794C">
    <w:name w:val="9C90C23BCB374397AF64E4C84F4D794C"/>
    <w:rsid w:val="00703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E156CCC19AA846B0F77AA37077881C" ma:contentTypeVersion="7" ma:contentTypeDescription="Crear nuevo documento." ma:contentTypeScope="" ma:versionID="fcae4af84b84734c80e52ec3b4ba925b">
  <xsd:schema xmlns:xsd="http://www.w3.org/2001/XMLSchema" xmlns:xs="http://www.w3.org/2001/XMLSchema" xmlns:p="http://schemas.microsoft.com/office/2006/metadata/properties" xmlns:ns2="http://schemas.microsoft.com/sharepoint.v3" xmlns:ns3="16a8d9f9-fe9c-4f65-9511-787dfb2b4d1c" xmlns:ns4="f33857d6-a6ea-49ae-8f91-580cbb9997a4" targetNamespace="http://schemas.microsoft.com/office/2006/metadata/properties" ma:root="true" ma:fieldsID="5099775f7133ecae3481675fc60faa55" ns2:_="" ns3:_="" ns4:_="">
    <xsd:import namespace="http://schemas.microsoft.com/sharepoint.v3"/>
    <xsd:import namespace="16a8d9f9-fe9c-4f65-9511-787dfb2b4d1c"/>
    <xsd:import namespace="f33857d6-a6ea-49ae-8f91-580cbb9997a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ció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8d9f9-fe9c-4f65-9511-787dfb2b4d1c"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857d6-a6ea-49ae-8f91-580cbb9997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275922C-65C0-4542-A3A3-C0D2D262A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8d9f9-fe9c-4f65-9511-787dfb2b4d1c"/>
    <ds:schemaRef ds:uri="f33857d6-a6ea-49ae-8f91-580cbb999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CE720-BC06-4CD0-8DA3-A4250FC58D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E18979-C756-43FD-9D2A-15203E6A502A}">
  <ds:schemaRefs>
    <ds:schemaRef ds:uri="http://schemas.microsoft.com/pics"/>
  </ds:schemaRefs>
</ds:datastoreItem>
</file>

<file path=customXml/itemProps4.xml><?xml version="1.0" encoding="utf-8"?>
<ds:datastoreItem xmlns:ds="http://schemas.openxmlformats.org/officeDocument/2006/customXml" ds:itemID="{F74EA4EE-7DA1-4437-978D-3A9275D7F2DE}">
  <ds:schemaRefs>
    <ds:schemaRef ds:uri="http://schemas.microsoft.com/sharepoint/v3/contenttype/forms"/>
  </ds:schemaRefs>
</ds:datastoreItem>
</file>

<file path=customXml/itemProps5.xml><?xml version="1.0" encoding="utf-8"?>
<ds:datastoreItem xmlns:ds="http://schemas.openxmlformats.org/officeDocument/2006/customXml" ds:itemID="{77CDD7BE-E617-420B-A6CF-7090FC17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del proyecto</Template>
  <TotalTime>0</TotalTime>
  <Pages>3</Pages>
  <Words>800</Words>
  <Characters>4406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  FUN-TECSOS-Álvaro Sánchez García</dc:creator>
  <cp:keywords/>
  <cp:lastModifiedBy>00  FUN-TECSOS-Ana Peñalver Blanco</cp:lastModifiedBy>
  <cp:revision>2</cp:revision>
  <dcterms:created xsi:type="dcterms:W3CDTF">2018-06-07T10:31:00Z</dcterms:created>
  <dcterms:modified xsi:type="dcterms:W3CDTF">2018-06-07T10:31:00Z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0x01010082E156CCC19AA846B0F77AA37077881C</vt:lpwstr>
  </property>
</Properties>
</file>